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bCs/>
          <w:sz w:val="28"/>
          <w:szCs w:val="28"/>
        </w:rPr>
      </w:pPr>
      <w:r>
        <w:rPr>
          <w:rFonts w:hint="eastAsia" w:ascii="黑体" w:hAnsi="黑体" w:eastAsia="黑体" w:cs="黑体"/>
          <w:b/>
          <w:bCs/>
          <w:sz w:val="28"/>
          <w:szCs w:val="28"/>
        </w:rPr>
        <w:t>附件</w:t>
      </w:r>
      <w:r>
        <w:rPr>
          <w:rFonts w:hint="eastAsia" w:ascii="黑体" w:hAnsi="黑体" w:eastAsia="黑体" w:cs="黑体"/>
          <w:b/>
          <w:bCs/>
          <w:sz w:val="28"/>
          <w:szCs w:val="28"/>
          <w:lang w:val="en-US" w:eastAsia="zh-CN"/>
        </w:rPr>
        <w:t>6-2</w:t>
      </w:r>
      <w:r>
        <w:rPr>
          <w:rFonts w:hint="eastAsia" w:ascii="黑体" w:hAnsi="黑体" w:eastAsia="黑体" w:cs="黑体"/>
          <w:b/>
          <w:bCs/>
          <w:sz w:val="28"/>
          <w:szCs w:val="28"/>
        </w:rPr>
        <w:t>：</w:t>
      </w:r>
    </w:p>
    <w:p>
      <w:pPr>
        <w:tabs>
          <w:tab w:val="center" w:pos="4819"/>
          <w:tab w:val="left" w:pos="7755"/>
        </w:tabs>
        <w:spacing w:before="100" w:beforeAutospacing="1"/>
        <w:jc w:val="center"/>
        <w:rPr>
          <w:rFonts w:hint="eastAsia"/>
        </w:rPr>
      </w:pPr>
      <w:r>
        <w:drawing>
          <wp:inline distT="0" distB="0" distL="114300" distR="114300">
            <wp:extent cx="3495040" cy="655320"/>
            <wp:effectExtent l="0" t="0" r="10160" b="11430"/>
            <wp:docPr id="1" name="图片 1" descr="部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部分"/>
                    <pic:cNvPicPr>
                      <a:picLocks noChangeAspect="1"/>
                    </pic:cNvPicPr>
                  </pic:nvPicPr>
                  <pic:blipFill>
                    <a:blip r:embed="rId4"/>
                    <a:stretch>
                      <a:fillRect/>
                    </a:stretch>
                  </pic:blipFill>
                  <pic:spPr>
                    <a:xfrm>
                      <a:off x="0" y="0"/>
                      <a:ext cx="3495040" cy="65532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79" w:beforeLines="25"/>
        <w:jc w:val="center"/>
        <w:textAlignment w:val="auto"/>
        <w:rPr>
          <w:rFonts w:hint="eastAsia" w:ascii="方正大标宋简体" w:eastAsia="方正大标宋简体"/>
          <w:sz w:val="72"/>
          <w:szCs w:val="72"/>
        </w:rPr>
      </w:pPr>
      <w:bookmarkStart w:id="0" w:name="_GoBack"/>
      <w:r>
        <w:rPr>
          <w:rFonts w:hint="eastAsia" w:ascii="方正大标宋简体" w:eastAsia="方正大标宋简体"/>
          <w:sz w:val="72"/>
          <w:szCs w:val="72"/>
        </w:rPr>
        <w:t>毕业</w:t>
      </w:r>
      <w:r>
        <w:rPr>
          <w:rFonts w:hint="eastAsia" w:ascii="方正大标宋简体" w:eastAsia="方正大标宋简体"/>
          <w:sz w:val="72"/>
          <w:szCs w:val="72"/>
          <w:lang w:eastAsia="zh-CN"/>
        </w:rPr>
        <w:t>设计任务书</w:t>
      </w:r>
      <w:bookmarkEnd w:id="0"/>
    </w:p>
    <w:p>
      <w:pPr>
        <w:keepNext w:val="0"/>
        <w:keepLines w:val="0"/>
        <w:pageBreakBefore w:val="0"/>
        <w:widowControl w:val="0"/>
        <w:kinsoku/>
        <w:wordWrap/>
        <w:overflowPunct/>
        <w:topLinePunct w:val="0"/>
        <w:autoSpaceDE/>
        <w:autoSpaceDN/>
        <w:bidi w:val="0"/>
        <w:adjustRightInd/>
        <w:snapToGrid/>
        <w:spacing w:before="79" w:beforeLines="25"/>
        <w:jc w:val="center"/>
        <w:textAlignment w:val="auto"/>
      </w:pPr>
      <w:r>
        <w:rPr>
          <w:rFonts w:eastAsia="黑体"/>
          <w:sz w:val="52"/>
          <w:szCs w:val="52"/>
        </w:rPr>
        <w:t xml:space="preserve"> （20</w:t>
      </w:r>
      <w:r>
        <w:rPr>
          <w:rFonts w:hint="eastAsia" w:eastAsia="黑体"/>
          <w:sz w:val="52"/>
          <w:szCs w:val="52"/>
          <w:lang w:val="en-US" w:eastAsia="zh-CN"/>
        </w:rPr>
        <w:t xml:space="preserve">  </w:t>
      </w:r>
      <w:r>
        <w:rPr>
          <w:rFonts w:eastAsia="黑体"/>
          <w:sz w:val="52"/>
          <w:szCs w:val="52"/>
        </w:rPr>
        <w:t>届）</w:t>
      </w:r>
    </w:p>
    <w:p>
      <w:pPr>
        <w:keepNext w:val="0"/>
        <w:keepLines w:val="0"/>
        <w:pageBreakBefore w:val="0"/>
        <w:widowControl w:val="0"/>
        <w:kinsoku/>
        <w:wordWrap/>
        <w:overflowPunct/>
        <w:topLinePunct w:val="0"/>
        <w:autoSpaceDE/>
        <w:autoSpaceDN/>
        <w:bidi w:val="0"/>
        <w:adjustRightInd/>
        <w:snapToGrid/>
        <w:spacing w:line="528" w:lineRule="auto"/>
        <w:textAlignment w:val="auto"/>
      </w:pPr>
    </w:p>
    <w:p>
      <w:pPr>
        <w:keepNext w:val="0"/>
        <w:keepLines w:val="0"/>
        <w:pageBreakBefore w:val="0"/>
        <w:widowControl w:val="0"/>
        <w:kinsoku/>
        <w:wordWrap/>
        <w:overflowPunct/>
        <w:topLinePunct w:val="0"/>
        <w:autoSpaceDE/>
        <w:autoSpaceDN/>
        <w:bidi w:val="0"/>
        <w:adjustRightInd/>
        <w:snapToGrid/>
        <w:spacing w:line="528" w:lineRule="auto"/>
        <w:jc w:val="both"/>
        <w:textAlignment w:val="auto"/>
        <w:rPr>
          <w:rFonts w:hint="eastAsia" w:ascii="黑体" w:hAnsi="黑体" w:eastAsia="黑体"/>
          <w:b/>
          <w:sz w:val="32"/>
          <w:szCs w:val="32"/>
          <w:u w:val="thick"/>
        </w:rPr>
      </w:pPr>
      <w:r>
        <w:rPr>
          <w:rFonts w:ascii="黑体" w:hAnsi="黑体" w:eastAsia="黑体"/>
          <w:b/>
          <w:sz w:val="32"/>
          <w:szCs w:val="32"/>
        </w:rPr>
        <w:t xml:space="preserve"> </w:t>
      </w:r>
      <w:r>
        <w:rPr>
          <w:rFonts w:hint="eastAsia" w:ascii="黑体" w:hAnsi="黑体" w:eastAsia="黑体"/>
          <w:b/>
          <w:sz w:val="32"/>
          <w:szCs w:val="32"/>
          <w:lang w:val="en-US" w:eastAsia="zh-CN"/>
        </w:rPr>
        <w:t xml:space="preserve"> </w:t>
      </w:r>
      <w:r>
        <w:rPr>
          <w:rFonts w:ascii="黑体" w:hAnsi="黑体" w:eastAsia="黑体"/>
          <w:b/>
          <w:sz w:val="32"/>
          <w:szCs w:val="32"/>
        </w:rPr>
        <w:t xml:space="preserve">   </w:t>
      </w:r>
      <w:r>
        <w:rPr>
          <w:rFonts w:hint="eastAsia" w:ascii="黑体" w:hAnsi="黑体" w:eastAsia="黑体"/>
          <w:b/>
          <w:sz w:val="32"/>
          <w:szCs w:val="32"/>
          <w:lang w:eastAsia="zh-CN"/>
        </w:rPr>
        <w:t>课题名称</w:t>
      </w:r>
      <w:r>
        <w:rPr>
          <w:rFonts w:hint="eastAsia" w:ascii="黑体" w:hAnsi="黑体" w:eastAsia="黑体"/>
          <w:b/>
          <w:sz w:val="32"/>
          <w:szCs w:val="32"/>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rPr>
        <w:t xml:space="preserve"> </w:t>
      </w:r>
      <w:r>
        <w:rPr>
          <w:rFonts w:ascii="黑体" w:hAnsi="黑体" w:eastAsia="黑体"/>
          <w:b/>
          <w:sz w:val="32"/>
          <w:szCs w:val="32"/>
          <w:u w:val="thick"/>
        </w:rPr>
        <w:t xml:space="preserve"> </w:t>
      </w:r>
      <w:r>
        <w:rPr>
          <w:rFonts w:hint="eastAsia"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hint="eastAsia" w:ascii="黑体" w:hAnsi="黑体" w:eastAsia="黑体"/>
          <w:b/>
          <w:sz w:val="32"/>
          <w:szCs w:val="32"/>
          <w:u w:val="thick"/>
        </w:rPr>
        <w:t xml:space="preserve"> </w:t>
      </w:r>
    </w:p>
    <w:p>
      <w:pPr>
        <w:keepNext w:val="0"/>
        <w:keepLines w:val="0"/>
        <w:pageBreakBefore w:val="0"/>
        <w:widowControl w:val="0"/>
        <w:kinsoku/>
        <w:wordWrap/>
        <w:overflowPunct/>
        <w:topLinePunct w:val="0"/>
        <w:autoSpaceDE/>
        <w:autoSpaceDN/>
        <w:bidi w:val="0"/>
        <w:adjustRightInd/>
        <w:snapToGrid/>
        <w:spacing w:line="528" w:lineRule="auto"/>
        <w:jc w:val="both"/>
        <w:textAlignment w:val="auto"/>
        <w:rPr>
          <w:rFonts w:ascii="黑体" w:hAnsi="黑体" w:eastAsia="黑体"/>
          <w:b/>
          <w:sz w:val="32"/>
          <w:szCs w:val="32"/>
          <w:u w:val="thick"/>
        </w:rPr>
      </w:pPr>
      <w:r>
        <w:rPr>
          <w:rFonts w:hint="eastAsia" w:ascii="黑体" w:hAnsi="黑体" w:eastAsia="黑体"/>
          <w:b/>
          <w:sz w:val="32"/>
          <w:szCs w:val="32"/>
          <w:u w:val="none"/>
          <w:lang w:val="en-US" w:eastAsia="zh-CN"/>
        </w:rPr>
        <w:t xml:space="preserve">   </w:t>
      </w:r>
      <w:r>
        <w:rPr>
          <w:rFonts w:hint="eastAsia" w:ascii="黑体" w:hAnsi="黑体" w:eastAsia="黑体"/>
          <w:b/>
          <w:sz w:val="32"/>
          <w:szCs w:val="32"/>
          <w:u w:val="none"/>
        </w:rPr>
        <w:t xml:space="preserve"> </w:t>
      </w:r>
      <w:r>
        <w:rPr>
          <w:rFonts w:hint="eastAsia" w:ascii="黑体" w:hAnsi="黑体" w:eastAsia="黑体"/>
          <w:b/>
          <w:sz w:val="32"/>
          <w:szCs w:val="32"/>
          <w:u w:val="none"/>
          <w:lang w:val="en-US" w:eastAsia="zh-CN"/>
        </w:rPr>
        <w:t xml:space="preserve">          </w:t>
      </w:r>
      <w:r>
        <w:rPr>
          <w:rFonts w:hint="eastAsia" w:ascii="黑体" w:hAnsi="黑体" w:eastAsia="黑体"/>
          <w:b/>
          <w:sz w:val="32"/>
          <w:szCs w:val="32"/>
          <w:u w:val="thick"/>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rPr>
        <w:t xml:space="preserve"> </w:t>
      </w:r>
    </w:p>
    <w:p>
      <w:pPr>
        <w:keepNext w:val="0"/>
        <w:keepLines w:val="0"/>
        <w:pageBreakBefore w:val="0"/>
        <w:widowControl w:val="0"/>
        <w:kinsoku/>
        <w:wordWrap/>
        <w:overflowPunct/>
        <w:topLinePunct w:val="0"/>
        <w:autoSpaceDE/>
        <w:autoSpaceDN/>
        <w:bidi w:val="0"/>
        <w:adjustRightInd/>
        <w:snapToGrid/>
        <w:spacing w:line="528" w:lineRule="auto"/>
        <w:jc w:val="both"/>
        <w:textAlignment w:val="auto"/>
        <w:rPr>
          <w:rFonts w:ascii="黑体" w:hAnsi="黑体" w:eastAsia="黑体"/>
          <w:b/>
          <w:sz w:val="32"/>
          <w:szCs w:val="32"/>
          <w:u w:val="thick"/>
        </w:rPr>
      </w:pPr>
      <w:r>
        <w:rPr>
          <w:rFonts w:ascii="黑体" w:hAnsi="黑体" w:eastAsia="黑体"/>
          <w:b/>
          <w:sz w:val="32"/>
          <w:szCs w:val="32"/>
        </w:rPr>
        <w:t xml:space="preserve">     </w:t>
      </w:r>
      <w:r>
        <w:rPr>
          <w:rFonts w:hint="eastAsia" w:ascii="黑体" w:hAnsi="黑体" w:eastAsia="黑体"/>
          <w:b/>
          <w:sz w:val="32"/>
          <w:szCs w:val="32"/>
          <w:lang w:eastAsia="zh-CN"/>
        </w:rPr>
        <w:t>二级</w:t>
      </w:r>
      <w:r>
        <w:rPr>
          <w:rFonts w:ascii="黑体" w:hAnsi="黑体" w:eastAsia="黑体"/>
          <w:b/>
          <w:sz w:val="32"/>
          <w:szCs w:val="32"/>
        </w:rPr>
        <w:t>学院</w:t>
      </w:r>
      <w:r>
        <w:rPr>
          <w:rFonts w:hint="eastAsia" w:ascii="黑体" w:hAnsi="黑体" w:eastAsia="黑体"/>
          <w:b/>
          <w:sz w:val="32"/>
          <w:szCs w:val="32"/>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hint="eastAsia" w:ascii="黑体" w:hAnsi="黑体" w:eastAsia="黑体"/>
          <w:b/>
          <w:sz w:val="32"/>
          <w:szCs w:val="32"/>
          <w:u w:val="thick"/>
        </w:rPr>
        <w:t xml:space="preserve"> </w:t>
      </w:r>
      <w:r>
        <w:rPr>
          <w:rFonts w:ascii="黑体" w:hAnsi="黑体" w:eastAsia="黑体"/>
          <w:b/>
          <w:sz w:val="32"/>
          <w:szCs w:val="32"/>
          <w:u w:val="thick"/>
        </w:rPr>
        <w:t xml:space="preserve"> </w:t>
      </w:r>
    </w:p>
    <w:p>
      <w:pPr>
        <w:keepNext w:val="0"/>
        <w:keepLines w:val="0"/>
        <w:pageBreakBefore w:val="0"/>
        <w:widowControl w:val="0"/>
        <w:kinsoku/>
        <w:wordWrap/>
        <w:overflowPunct/>
        <w:topLinePunct w:val="0"/>
        <w:autoSpaceDE/>
        <w:autoSpaceDN/>
        <w:bidi w:val="0"/>
        <w:adjustRightInd/>
        <w:snapToGrid/>
        <w:spacing w:line="528" w:lineRule="auto"/>
        <w:jc w:val="both"/>
        <w:textAlignment w:val="auto"/>
        <w:rPr>
          <w:rFonts w:ascii="黑体" w:hAnsi="黑体" w:eastAsia="黑体"/>
          <w:b/>
          <w:sz w:val="32"/>
          <w:szCs w:val="32"/>
          <w:u w:val="single"/>
        </w:rPr>
      </w:pPr>
      <w:r>
        <w:rPr>
          <w:rFonts w:ascii="黑体" w:hAnsi="黑体" w:eastAsia="黑体"/>
          <w:b/>
          <w:sz w:val="32"/>
          <w:szCs w:val="32"/>
        </w:rPr>
        <w:t xml:space="preserve">     </w:t>
      </w:r>
      <w:r>
        <w:rPr>
          <w:rFonts w:hint="eastAsia" w:ascii="黑体" w:hAnsi="黑体" w:eastAsia="黑体"/>
          <w:b/>
          <w:sz w:val="32"/>
          <w:szCs w:val="32"/>
          <w:lang w:eastAsia="zh-CN"/>
        </w:rPr>
        <w:t>专业</w:t>
      </w:r>
      <w:r>
        <w:rPr>
          <w:rFonts w:hint="eastAsia" w:ascii="黑体" w:hAnsi="黑体" w:eastAsia="黑体"/>
          <w:b/>
          <w:sz w:val="32"/>
          <w:szCs w:val="32"/>
        </w:rPr>
        <w:t>班级</w:t>
      </w:r>
      <w:r>
        <w:rPr>
          <w:rFonts w:hint="eastAsia" w:ascii="黑体" w:hAnsi="黑体" w:eastAsia="黑体"/>
          <w:b/>
          <w:sz w:val="32"/>
          <w:szCs w:val="32"/>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rPr>
        <w:t xml:space="preserve">  </w:t>
      </w:r>
      <w:r>
        <w:rPr>
          <w:rFonts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ascii="黑体" w:hAnsi="黑体" w:eastAsia="黑体"/>
          <w:b/>
          <w:sz w:val="32"/>
          <w:szCs w:val="32"/>
          <w:u w:val="thick"/>
        </w:rPr>
        <w:t xml:space="preserve">   </w:t>
      </w:r>
    </w:p>
    <w:p>
      <w:pPr>
        <w:keepNext w:val="0"/>
        <w:keepLines w:val="0"/>
        <w:pageBreakBefore w:val="0"/>
        <w:widowControl w:val="0"/>
        <w:kinsoku/>
        <w:wordWrap/>
        <w:overflowPunct/>
        <w:topLinePunct w:val="0"/>
        <w:autoSpaceDE/>
        <w:autoSpaceDN/>
        <w:bidi w:val="0"/>
        <w:adjustRightInd/>
        <w:snapToGrid/>
        <w:spacing w:line="528" w:lineRule="auto"/>
        <w:jc w:val="both"/>
        <w:textAlignment w:val="auto"/>
        <w:rPr>
          <w:rFonts w:ascii="黑体" w:hAnsi="黑体" w:eastAsia="黑体"/>
          <w:b/>
          <w:sz w:val="32"/>
          <w:szCs w:val="32"/>
          <w:u w:val="thick"/>
        </w:rPr>
      </w:pPr>
      <w:r>
        <w:rPr>
          <w:rFonts w:ascii="黑体" w:hAnsi="黑体" w:eastAsia="黑体"/>
          <w:b/>
          <w:sz w:val="32"/>
          <w:szCs w:val="32"/>
        </w:rPr>
        <w:t xml:space="preserve">     </w:t>
      </w:r>
      <w:r>
        <w:rPr>
          <w:rFonts w:hint="eastAsia" w:ascii="黑体" w:hAnsi="黑体" w:eastAsia="黑体"/>
          <w:b/>
          <w:sz w:val="32"/>
          <w:szCs w:val="32"/>
          <w:lang w:eastAsia="zh-CN"/>
        </w:rPr>
        <w:t>学生</w:t>
      </w:r>
      <w:r>
        <w:rPr>
          <w:rFonts w:hint="eastAsia" w:ascii="黑体" w:hAnsi="黑体" w:eastAsia="黑体"/>
          <w:b/>
          <w:sz w:val="32"/>
          <w:szCs w:val="32"/>
        </w:rPr>
        <w:t>姓名</w:t>
      </w:r>
      <w:r>
        <w:rPr>
          <w:rFonts w:hint="eastAsia" w:ascii="黑体" w:hAnsi="黑体" w:eastAsia="黑体"/>
          <w:b/>
          <w:sz w:val="32"/>
          <w:szCs w:val="32"/>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rPr>
        <w:t xml:space="preserve">  </w:t>
      </w:r>
      <w:r>
        <w:rPr>
          <w:rFonts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hint="eastAsia" w:ascii="黑体" w:hAnsi="黑体" w:eastAsia="黑体"/>
          <w:b/>
          <w:sz w:val="32"/>
          <w:szCs w:val="32"/>
          <w:u w:val="none"/>
          <w:lang w:val="en-US" w:eastAsia="zh-CN"/>
        </w:rPr>
        <w:t xml:space="preserve"> 学号 </w:t>
      </w:r>
      <w:r>
        <w:rPr>
          <w:rFonts w:hint="eastAsia" w:ascii="黑体" w:hAnsi="黑体" w:eastAsia="黑体"/>
          <w:b/>
          <w:sz w:val="32"/>
          <w:szCs w:val="32"/>
          <w:u w:val="thick"/>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hint="eastAsia"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8" w:lineRule="auto"/>
        <w:jc w:val="both"/>
        <w:textAlignment w:val="auto"/>
        <w:rPr>
          <w:rFonts w:hint="eastAsia" w:ascii="黑体" w:hAnsi="黑体" w:eastAsia="黑体"/>
          <w:b/>
          <w:sz w:val="32"/>
          <w:szCs w:val="32"/>
          <w:u w:val="thick"/>
        </w:rPr>
      </w:pPr>
      <w:r>
        <w:rPr>
          <w:rFonts w:ascii="黑体" w:hAnsi="黑体" w:eastAsia="黑体"/>
          <w:b/>
          <w:sz w:val="32"/>
          <w:szCs w:val="32"/>
        </w:rPr>
        <w:t xml:space="preserve">     </w:t>
      </w:r>
      <w:r>
        <w:rPr>
          <w:rFonts w:hint="eastAsia" w:ascii="黑体" w:hAnsi="黑体" w:eastAsia="黑体"/>
          <w:b/>
          <w:sz w:val="32"/>
          <w:szCs w:val="32"/>
        </w:rPr>
        <w:t>指导教师</w:t>
      </w:r>
      <w:r>
        <w:rPr>
          <w:rFonts w:ascii="黑体" w:hAnsi="黑体" w:eastAsia="黑体"/>
          <w:b/>
          <w:sz w:val="32"/>
          <w:szCs w:val="32"/>
          <w:u w:val="none"/>
        </w:rPr>
        <w:t xml:space="preserve"> </w:t>
      </w:r>
      <w:r>
        <w:rPr>
          <w:rFonts w:ascii="黑体" w:hAnsi="黑体" w:eastAsia="黑体"/>
          <w:b/>
          <w:sz w:val="32"/>
          <w:szCs w:val="32"/>
          <w:u w:val="thick"/>
        </w:rPr>
        <w:t xml:space="preserve">       </w:t>
      </w:r>
      <w:r>
        <w:rPr>
          <w:rFonts w:hint="eastAsia" w:ascii="黑体" w:hAnsi="黑体" w:eastAsia="黑体"/>
          <w:b/>
          <w:color w:val="FF0000"/>
          <w:sz w:val="32"/>
          <w:szCs w:val="32"/>
          <w:u w:val="thick"/>
          <w:lang w:eastAsia="zh-CN"/>
        </w:rPr>
        <w:t>双导师</w:t>
      </w:r>
      <w:r>
        <w:rPr>
          <w:rFonts w:hint="eastAsia" w:ascii="黑体" w:hAnsi="黑体" w:eastAsia="黑体"/>
          <w:b/>
          <w:color w:val="FF0000"/>
          <w:sz w:val="32"/>
          <w:szCs w:val="32"/>
          <w:u w:val="thick"/>
        </w:rPr>
        <w:t xml:space="preserve"> </w:t>
      </w:r>
      <w:r>
        <w:rPr>
          <w:rFonts w:hint="eastAsia" w:ascii="黑体" w:hAnsi="黑体" w:eastAsia="黑体"/>
          <w:b/>
          <w:sz w:val="32"/>
          <w:szCs w:val="32"/>
          <w:u w:val="thick"/>
        </w:rPr>
        <w:t xml:space="preserve"> </w:t>
      </w:r>
      <w:r>
        <w:rPr>
          <w:rFonts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ascii="黑体" w:hAnsi="黑体" w:eastAsia="黑体"/>
          <w:b/>
          <w:sz w:val="32"/>
          <w:szCs w:val="32"/>
          <w:u w:val="thick"/>
        </w:rPr>
        <w:t xml:space="preserve">    </w:t>
      </w:r>
      <w:r>
        <w:rPr>
          <w:rFonts w:hint="eastAsia" w:ascii="黑体" w:hAnsi="黑体" w:eastAsia="黑体"/>
          <w:b/>
          <w:sz w:val="32"/>
          <w:szCs w:val="32"/>
          <w:u w:val="thick"/>
        </w:rPr>
        <w:t xml:space="preserve"> </w:t>
      </w:r>
      <w:r>
        <w:rPr>
          <w:rFonts w:ascii="黑体" w:hAnsi="黑体" w:eastAsia="黑体"/>
          <w:b/>
          <w:sz w:val="32"/>
          <w:szCs w:val="32"/>
          <w:u w:val="thick"/>
        </w:rPr>
        <w:t xml:space="preserve"> </w:t>
      </w:r>
      <w:r>
        <w:rPr>
          <w:rFonts w:hint="eastAsia" w:ascii="黑体" w:hAnsi="黑体" w:eastAsia="黑体"/>
          <w:b/>
          <w:sz w:val="32"/>
          <w:szCs w:val="32"/>
          <w:u w:val="thick"/>
          <w:lang w:val="en-US" w:eastAsia="zh-CN"/>
        </w:rPr>
        <w:t xml:space="preserve">       </w:t>
      </w:r>
      <w:r>
        <w:rPr>
          <w:rFonts w:ascii="黑体" w:hAnsi="黑体" w:eastAsia="黑体"/>
          <w:b/>
          <w:sz w:val="32"/>
          <w:szCs w:val="32"/>
          <w:u w:val="thick"/>
        </w:rPr>
        <w:t xml:space="preserve"> </w:t>
      </w:r>
    </w:p>
    <w:p>
      <w:pPr>
        <w:keepNext w:val="0"/>
        <w:keepLines w:val="0"/>
        <w:pageBreakBefore w:val="0"/>
        <w:widowControl w:val="0"/>
        <w:kinsoku/>
        <w:wordWrap/>
        <w:overflowPunct/>
        <w:topLinePunct w:val="0"/>
        <w:autoSpaceDE/>
        <w:autoSpaceDN/>
        <w:bidi w:val="0"/>
        <w:adjustRightInd/>
        <w:snapToGrid/>
        <w:spacing w:line="528" w:lineRule="auto"/>
        <w:textAlignment w:val="auto"/>
        <w:rPr>
          <w:rFonts w:hint="eastAsia" w:ascii="黑体" w:hAnsi="黑体" w:eastAsia="黑体"/>
          <w:b/>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8" w:lineRule="auto"/>
        <w:textAlignment w:val="auto"/>
        <w:rPr>
          <w:rFonts w:hint="eastAsia" w:ascii="黑体" w:hAnsi="黑体" w:eastAsia="黑体"/>
          <w:b/>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8" w:lineRule="auto"/>
        <w:textAlignment w:val="auto"/>
        <w:rPr>
          <w:rFonts w:hint="eastAsia" w:ascii="黑体" w:hAnsi="黑体" w:eastAsia="黑体"/>
          <w:b/>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8" w:lineRule="auto"/>
        <w:textAlignment w:val="auto"/>
        <w:rPr>
          <w:rFonts w:hint="eastAsia" w:ascii="黑体" w:hAnsi="黑体" w:eastAsia="黑体"/>
          <w:b/>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8" w:lineRule="auto"/>
        <w:jc w:val="center"/>
        <w:textAlignment w:val="auto"/>
        <w:rPr>
          <w:sz w:val="36"/>
          <w:szCs w:val="36"/>
        </w:rPr>
      </w:pPr>
      <w:r>
        <w:rPr>
          <w:rFonts w:hint="eastAsia" w:ascii="黑体" w:hAnsi="黑体" w:eastAsia="黑体"/>
          <w:b/>
          <w:sz w:val="32"/>
          <w:szCs w:val="32"/>
        </w:rPr>
        <w:t xml:space="preserve">年  </w:t>
      </w:r>
      <w:r>
        <w:rPr>
          <w:rFonts w:hint="eastAsia" w:ascii="黑体" w:hAnsi="黑体" w:eastAsia="黑体"/>
          <w:b/>
          <w:sz w:val="32"/>
          <w:szCs w:val="32"/>
          <w:lang w:val="en-US" w:eastAsia="zh-CN"/>
        </w:rPr>
        <w:t xml:space="preserve"> </w:t>
      </w:r>
      <w:r>
        <w:rPr>
          <w:rFonts w:hint="eastAsia" w:ascii="黑体" w:hAnsi="黑体" w:eastAsia="黑体"/>
          <w:b/>
          <w:sz w:val="32"/>
          <w:szCs w:val="32"/>
        </w:rPr>
        <w:t xml:space="preserve"> 月 </w:t>
      </w:r>
      <w:r>
        <w:rPr>
          <w:rFonts w:hint="eastAsia" w:ascii="黑体" w:hAnsi="黑体" w:eastAsia="黑体"/>
          <w:b/>
          <w:sz w:val="32"/>
          <w:szCs w:val="32"/>
          <w:lang w:val="en-US" w:eastAsia="zh-CN"/>
        </w:rPr>
        <w:t xml:space="preserve"> </w:t>
      </w:r>
      <w:r>
        <w:rPr>
          <w:rFonts w:hint="eastAsia" w:ascii="黑体" w:hAnsi="黑体" w:eastAsia="黑体"/>
          <w:b/>
          <w:sz w:val="32"/>
          <w:szCs w:val="32"/>
        </w:rPr>
        <w:t xml:space="preserve"> 日</w:t>
      </w:r>
    </w:p>
    <w:p>
      <w:pPr>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ascii="黑体" w:hAnsi="黑体" w:eastAsia="黑体" w:cs="黑体"/>
          <w:b/>
          <w:bCs/>
          <w:sz w:val="32"/>
          <w:szCs w:val="32"/>
          <w:lang w:eastAsia="zh-CN"/>
        </w:rPr>
      </w:pPr>
      <w:r>
        <w:rPr>
          <w:rFonts w:hint="eastAsia" w:eastAsia="宋体"/>
          <w:bCs/>
          <w:sz w:val="36"/>
          <w:szCs w:val="36"/>
          <w:lang w:val="en-US" w:eastAsia="zh-CN"/>
        </w:rPr>
        <w:br w:type="page"/>
      </w:r>
      <w:r>
        <w:rPr>
          <w:rFonts w:hint="eastAsia" w:ascii="黑体" w:hAnsi="黑体" w:eastAsia="黑体" w:cs="黑体"/>
          <w:b/>
          <w:bCs/>
          <w:sz w:val="32"/>
          <w:szCs w:val="32"/>
          <w:lang w:eastAsia="zh-CN"/>
        </w:rPr>
        <w:tab/>
      </w:r>
    </w:p>
    <w:p>
      <w:pPr>
        <w:keepNext w:val="0"/>
        <w:keepLines w:val="0"/>
        <w:pageBreakBefore w:val="0"/>
        <w:widowControl w:val="0"/>
        <w:tabs>
          <w:tab w:val="left" w:pos="2291"/>
          <w:tab w:val="center" w:pos="4213"/>
        </w:tabs>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rPr>
      </w:pPr>
      <w:r>
        <w:rPr>
          <w:rFonts w:hint="eastAsia" w:ascii="黑体" w:hAnsi="黑体" w:eastAsia="黑体" w:cs="黑体"/>
          <w:b/>
          <w:bCs/>
          <w:sz w:val="32"/>
          <w:szCs w:val="32"/>
          <w:lang w:eastAsia="zh-CN"/>
        </w:rPr>
        <w:t>任务书</w:t>
      </w:r>
      <w:r>
        <w:rPr>
          <w:rFonts w:hint="eastAsia" w:ascii="黑体" w:hAnsi="黑体" w:eastAsia="黑体" w:cs="黑体"/>
          <w:b/>
          <w:bCs/>
          <w:sz w:val="32"/>
          <w:szCs w:val="32"/>
        </w:rPr>
        <w:t>填写要求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1.</w:t>
      </w:r>
      <w:r>
        <w:rPr>
          <w:rFonts w:hint="eastAsia" w:ascii="宋体" w:hAnsi="宋体" w:cs="宋体"/>
          <w:b w:val="0"/>
          <w:bCs w:val="0"/>
          <w:sz w:val="28"/>
          <w:szCs w:val="28"/>
          <w:lang w:eastAsia="zh-CN"/>
        </w:rPr>
        <w:t>任务书</w:t>
      </w:r>
      <w:r>
        <w:rPr>
          <w:rFonts w:hint="eastAsia" w:ascii="宋体" w:hAnsi="宋体" w:eastAsia="宋体" w:cs="宋体"/>
          <w:b w:val="0"/>
          <w:bCs w:val="0"/>
          <w:sz w:val="28"/>
          <w:szCs w:val="28"/>
        </w:rPr>
        <w:t>内容必须用黑或蓝黑墨水笔工整书写，或按教务处统一设计的电子文档标准格式打印，禁止打印在其它纸上后剪贴。</w:t>
      </w:r>
      <w:r>
        <w:rPr>
          <w:rFonts w:hint="eastAsia" w:ascii="宋体" w:hAnsi="宋体" w:cs="宋体"/>
          <w:b w:val="0"/>
          <w:bCs w:val="0"/>
          <w:sz w:val="28"/>
          <w:szCs w:val="28"/>
          <w:lang w:eastAsia="zh-CN"/>
        </w:rPr>
        <w:t>任务书</w:t>
      </w:r>
      <w:r>
        <w:rPr>
          <w:rFonts w:hint="eastAsia" w:ascii="宋体" w:hAnsi="宋体" w:eastAsia="宋体" w:cs="宋体"/>
          <w:b w:val="0"/>
          <w:bCs w:val="0"/>
          <w:sz w:val="28"/>
          <w:szCs w:val="28"/>
        </w:rPr>
        <w:t>内容填写完成后应及时交给指导教师签署意见。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2.</w:t>
      </w:r>
      <w:r>
        <w:rPr>
          <w:rFonts w:hint="eastAsia" w:ascii="宋体" w:hAnsi="宋体" w:eastAsia="宋体" w:cs="宋体"/>
          <w:b w:val="0"/>
          <w:bCs w:val="0"/>
          <w:sz w:val="28"/>
          <w:szCs w:val="28"/>
        </w:rPr>
        <w:t>学生查阅资料的参考文献应不少于</w:t>
      </w:r>
      <w:r>
        <w:rPr>
          <w:rFonts w:hint="eastAsia" w:ascii="宋体" w:hAnsi="宋体" w:cs="宋体"/>
          <w:b w:val="0"/>
          <w:bCs w:val="0"/>
          <w:sz w:val="28"/>
          <w:szCs w:val="28"/>
          <w:lang w:val="en-US" w:eastAsia="zh-CN"/>
        </w:rPr>
        <w:t>8</w:t>
      </w:r>
      <w:r>
        <w:rPr>
          <w:rFonts w:hint="eastAsia" w:ascii="宋体" w:hAnsi="宋体" w:eastAsia="宋体" w:cs="宋体"/>
          <w:b w:val="0"/>
          <w:bCs w:val="0"/>
          <w:sz w:val="28"/>
          <w:szCs w:val="28"/>
        </w:rPr>
        <w:t>篇（不包括辞典、手册）；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3.</w:t>
      </w:r>
      <w:r>
        <w:rPr>
          <w:rFonts w:hint="eastAsia" w:ascii="宋体" w:hAnsi="宋体" w:eastAsia="宋体" w:cs="宋体"/>
          <w:b w:val="0"/>
          <w:bCs w:val="0"/>
          <w:sz w:val="28"/>
          <w:szCs w:val="28"/>
        </w:rPr>
        <w:t>有关年月日等日期的填写，应当按照国标 GB/T 7408—94《数据元和交换格式、信息交换、日期和时间表示法》规定的要求，一律用阿拉伯数字书写。如“20</w:t>
      </w:r>
      <w:r>
        <w:rPr>
          <w:rFonts w:hint="eastAsia" w:ascii="宋体" w:hAnsi="宋体" w:cs="宋体"/>
          <w:b w:val="0"/>
          <w:bCs w:val="0"/>
          <w:sz w:val="28"/>
          <w:szCs w:val="28"/>
          <w:lang w:val="en-US" w:eastAsia="zh-CN"/>
        </w:rPr>
        <w:t>24</w:t>
      </w:r>
      <w:r>
        <w:rPr>
          <w:rFonts w:hint="eastAsia" w:ascii="宋体" w:hAnsi="宋体" w:eastAsia="宋体" w:cs="宋体"/>
          <w:b w:val="0"/>
          <w:bCs w:val="0"/>
          <w:sz w:val="28"/>
          <w:szCs w:val="28"/>
        </w:rPr>
        <w:t xml:space="preserve"> 年 4 月 </w:t>
      </w:r>
      <w:r>
        <w:rPr>
          <w:rFonts w:hint="eastAsia" w:ascii="宋体" w:hAnsi="宋体" w:cs="宋体"/>
          <w:b w:val="0"/>
          <w:bCs w:val="0"/>
          <w:sz w:val="28"/>
          <w:szCs w:val="28"/>
          <w:lang w:val="en-US" w:eastAsia="zh-CN"/>
        </w:rPr>
        <w:t>9</w:t>
      </w:r>
      <w:r>
        <w:rPr>
          <w:rFonts w:hint="eastAsia" w:ascii="宋体" w:hAnsi="宋体" w:eastAsia="宋体" w:cs="宋体"/>
          <w:b w:val="0"/>
          <w:bCs w:val="0"/>
          <w:sz w:val="28"/>
          <w:szCs w:val="28"/>
        </w:rPr>
        <w:t xml:space="preserve"> 日”或“20</w:t>
      </w:r>
      <w:r>
        <w:rPr>
          <w:rFonts w:hint="eastAsia" w:ascii="宋体" w:hAnsi="宋体" w:cs="宋体"/>
          <w:b w:val="0"/>
          <w:bCs w:val="0"/>
          <w:sz w:val="28"/>
          <w:szCs w:val="28"/>
          <w:lang w:val="en-US" w:eastAsia="zh-CN"/>
        </w:rPr>
        <w:t>24</w:t>
      </w:r>
      <w:r>
        <w:rPr>
          <w:rFonts w:hint="eastAsia" w:ascii="宋体" w:hAnsi="宋体" w:eastAsia="宋体" w:cs="宋体"/>
          <w:b w:val="0"/>
          <w:bCs w:val="0"/>
          <w:sz w:val="28"/>
          <w:szCs w:val="28"/>
        </w:rPr>
        <w:t>-04-</w:t>
      </w:r>
      <w:r>
        <w:rPr>
          <w:rFonts w:hint="eastAsia" w:ascii="宋体" w:hAnsi="宋体" w:cs="宋体"/>
          <w:b w:val="0"/>
          <w:bCs w:val="0"/>
          <w:sz w:val="28"/>
          <w:szCs w:val="28"/>
          <w:lang w:val="en-US" w:eastAsia="zh-CN"/>
        </w:rPr>
        <w:t>09</w:t>
      </w:r>
      <w:r>
        <w:rPr>
          <w:rFonts w:hint="eastAsia" w:ascii="宋体" w:hAnsi="宋体" w:eastAsia="宋体" w:cs="宋体"/>
          <w:b w:val="0"/>
          <w:bCs w:val="0"/>
          <w:sz w:val="28"/>
          <w:szCs w:val="28"/>
        </w:rPr>
        <w:t>”。</w:t>
      </w:r>
    </w:p>
    <w:p>
      <w:pPr>
        <w:jc w:val="center"/>
        <w:rPr>
          <w:rFonts w:hint="eastAsia" w:ascii="黑体" w:eastAsia="黑体"/>
          <w:b/>
          <w:bCs/>
          <w:sz w:val="32"/>
          <w:lang w:eastAsia="zh-CN"/>
        </w:rPr>
      </w:pPr>
    </w:p>
    <w:p>
      <w:pPr>
        <w:jc w:val="center"/>
        <w:rPr>
          <w:rFonts w:hint="eastAsia" w:ascii="黑体" w:eastAsia="黑体"/>
          <w:b/>
          <w:bCs/>
          <w:sz w:val="32"/>
          <w:lang w:eastAsia="zh-CN"/>
        </w:rPr>
      </w:pPr>
    </w:p>
    <w:p>
      <w:pPr>
        <w:jc w:val="center"/>
        <w:rPr>
          <w:rFonts w:hint="eastAsia" w:ascii="黑体" w:eastAsia="黑体"/>
          <w:b/>
          <w:bCs/>
          <w:sz w:val="32"/>
          <w:lang w:eastAsia="zh-CN"/>
        </w:rPr>
      </w:pPr>
    </w:p>
    <w:p>
      <w:pPr>
        <w:jc w:val="center"/>
        <w:rPr>
          <w:rFonts w:hint="eastAsia" w:ascii="黑体" w:eastAsia="黑体"/>
          <w:b/>
          <w:bCs/>
          <w:sz w:val="32"/>
          <w:lang w:eastAsia="zh-CN"/>
        </w:rPr>
      </w:pPr>
    </w:p>
    <w:p>
      <w:pPr>
        <w:jc w:val="center"/>
        <w:rPr>
          <w:rFonts w:hint="eastAsia" w:ascii="黑体" w:eastAsia="黑体"/>
          <w:b/>
          <w:bCs/>
          <w:sz w:val="32"/>
          <w:lang w:eastAsia="zh-CN"/>
        </w:rPr>
      </w:pPr>
    </w:p>
    <w:p>
      <w:pPr>
        <w:jc w:val="center"/>
        <w:rPr>
          <w:rFonts w:hint="eastAsia" w:ascii="黑体" w:eastAsia="黑体"/>
          <w:b/>
          <w:bCs/>
          <w:sz w:val="32"/>
          <w:lang w:eastAsia="zh-CN"/>
        </w:rPr>
      </w:pPr>
    </w:p>
    <w:p>
      <w:pPr>
        <w:jc w:val="center"/>
        <w:rPr>
          <w:rFonts w:hint="eastAsia" w:ascii="黑体" w:eastAsia="黑体"/>
          <w:b/>
          <w:bCs/>
          <w:sz w:val="32"/>
          <w:lang w:eastAsia="zh-CN"/>
        </w:rPr>
      </w:pPr>
    </w:p>
    <w:p>
      <w:pPr>
        <w:jc w:val="center"/>
        <w:rPr>
          <w:rFonts w:hint="eastAsia" w:ascii="黑体" w:eastAsia="黑体"/>
          <w:b/>
          <w:bCs/>
          <w:sz w:val="32"/>
          <w:lang w:eastAsia="zh-CN"/>
        </w:rPr>
      </w:pPr>
    </w:p>
    <w:p>
      <w:pPr>
        <w:jc w:val="center"/>
        <w:rPr>
          <w:rFonts w:hint="eastAsia" w:ascii="黑体" w:eastAsia="黑体"/>
          <w:b/>
          <w:bCs/>
          <w:sz w:val="32"/>
          <w:lang w:eastAsia="zh-CN"/>
        </w:rPr>
      </w:pPr>
    </w:p>
    <w:p>
      <w:pPr>
        <w:jc w:val="center"/>
        <w:rPr>
          <w:rFonts w:hint="eastAsia" w:ascii="黑体" w:eastAsia="黑体"/>
          <w:b/>
          <w:bCs/>
          <w:sz w:val="32"/>
          <w:lang w:eastAsia="zh-CN"/>
        </w:rPr>
      </w:pPr>
    </w:p>
    <w:p>
      <w:pPr>
        <w:jc w:val="center"/>
        <w:rPr>
          <w:rFonts w:hint="eastAsia" w:ascii="黑体" w:eastAsia="黑体"/>
          <w:b/>
          <w:bCs/>
          <w:sz w:val="32"/>
          <w:lang w:eastAsia="zh-CN"/>
        </w:rPr>
      </w:pPr>
    </w:p>
    <w:p>
      <w:pPr>
        <w:jc w:val="center"/>
        <w:rPr>
          <w:rFonts w:hint="eastAsia" w:ascii="黑体" w:eastAsia="黑体"/>
          <w:b/>
          <w:bCs/>
          <w:sz w:val="32"/>
        </w:rPr>
      </w:pPr>
      <w:r>
        <w:rPr>
          <w:rFonts w:hint="eastAsia" w:ascii="黑体" w:eastAsia="黑体"/>
          <w:b/>
          <w:bCs/>
          <w:sz w:val="36"/>
          <w:szCs w:val="36"/>
          <w:lang w:eastAsia="zh-CN"/>
        </w:rPr>
        <w:t>台州科技</w:t>
      </w:r>
      <w:r>
        <w:rPr>
          <w:rFonts w:hint="eastAsia" w:ascii="黑体" w:eastAsia="黑体"/>
          <w:b/>
          <w:bCs/>
          <w:sz w:val="36"/>
          <w:szCs w:val="36"/>
        </w:rPr>
        <w:t>职业学院毕业</w:t>
      </w:r>
      <w:r>
        <w:rPr>
          <w:rFonts w:hint="eastAsia" w:ascii="黑体" w:eastAsia="黑体"/>
          <w:b/>
          <w:bCs/>
          <w:sz w:val="36"/>
          <w:szCs w:val="36"/>
          <w:lang w:eastAsia="zh-CN"/>
        </w:rPr>
        <w:t>设计</w:t>
      </w:r>
      <w:r>
        <w:rPr>
          <w:rFonts w:hint="eastAsia" w:ascii="黑体" w:eastAsia="黑体"/>
          <w:b/>
          <w:bCs/>
          <w:sz w:val="36"/>
          <w:szCs w:val="36"/>
        </w:rPr>
        <w:t>任务书</w:t>
      </w:r>
    </w:p>
    <w:p>
      <w:pPr>
        <w:rPr>
          <w:rFonts w:hint="eastAsia" w:ascii="黑体" w:eastAsia="黑体"/>
          <w:b/>
          <w:bCs/>
          <w:sz w:val="24"/>
          <w:szCs w:val="24"/>
        </w:rPr>
      </w:pP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463"/>
        <w:gridCol w:w="284"/>
        <w:gridCol w:w="1277"/>
        <w:gridCol w:w="128"/>
        <w:gridCol w:w="1136"/>
        <w:gridCol w:w="511"/>
        <w:gridCol w:w="73"/>
        <w:gridCol w:w="706"/>
        <w:gridCol w:w="246"/>
        <w:gridCol w:w="768"/>
        <w:gridCol w:w="406"/>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38" w:type="dxa"/>
            <w:gridSpan w:val="2"/>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学生姓名</w:t>
            </w:r>
          </w:p>
        </w:tc>
        <w:tc>
          <w:tcPr>
            <w:tcW w:w="1561" w:type="dxa"/>
            <w:gridSpan w:val="2"/>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p>
        </w:tc>
        <w:tc>
          <w:tcPr>
            <w:tcW w:w="1264" w:type="dxa"/>
            <w:gridSpan w:val="2"/>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专业班级</w:t>
            </w:r>
          </w:p>
        </w:tc>
        <w:tc>
          <w:tcPr>
            <w:tcW w:w="1290" w:type="dxa"/>
            <w:gridSpan w:val="3"/>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p>
        </w:tc>
        <w:tc>
          <w:tcPr>
            <w:tcW w:w="1420" w:type="dxa"/>
            <w:gridSpan w:val="3"/>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学号</w:t>
            </w:r>
          </w:p>
        </w:tc>
        <w:tc>
          <w:tcPr>
            <w:tcW w:w="1749" w:type="dxa"/>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1238" w:type="dxa"/>
            <w:gridSpan w:val="2"/>
            <w:vMerge w:val="restart"/>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设计类型</w:t>
            </w:r>
          </w:p>
        </w:tc>
        <w:tc>
          <w:tcPr>
            <w:tcW w:w="2825" w:type="dxa"/>
            <w:gridSpan w:val="4"/>
            <w:vMerge w:val="restart"/>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iCs/>
                <w:color w:val="FF0000"/>
                <w:sz w:val="24"/>
                <w:szCs w:val="24"/>
              </w:rPr>
              <w:t>方案设计</w:t>
            </w:r>
            <w:r>
              <w:rPr>
                <w:rFonts w:hint="eastAsia" w:ascii="宋体" w:hAnsi="宋体" w:eastAsia="宋体" w:cs="宋体"/>
                <w:iCs/>
                <w:color w:val="FF0000"/>
                <w:sz w:val="24"/>
                <w:szCs w:val="24"/>
                <w:lang w:val="en-US" w:eastAsia="zh-CN"/>
              </w:rPr>
              <w:t>/作品设计/产品设计/……</w:t>
            </w:r>
          </w:p>
        </w:tc>
        <w:tc>
          <w:tcPr>
            <w:tcW w:w="2710" w:type="dxa"/>
            <w:gridSpan w:val="6"/>
            <w:vMerge w:val="restart"/>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指导教师(学校/企业)</w:t>
            </w:r>
          </w:p>
        </w:tc>
        <w:tc>
          <w:tcPr>
            <w:tcW w:w="1749" w:type="dxa"/>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238" w:type="dxa"/>
            <w:gridSpan w:val="2"/>
            <w:vMerge w:val="continue"/>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p>
        </w:tc>
        <w:tc>
          <w:tcPr>
            <w:tcW w:w="2825" w:type="dxa"/>
            <w:gridSpan w:val="4"/>
            <w:vMerge w:val="continue"/>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p>
        </w:tc>
        <w:tc>
          <w:tcPr>
            <w:tcW w:w="2710" w:type="dxa"/>
            <w:gridSpan w:val="6"/>
            <w:vMerge w:val="continue"/>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p>
        </w:tc>
        <w:tc>
          <w:tcPr>
            <w:tcW w:w="1749" w:type="dxa"/>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gridSpan w:val="2"/>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设计题目</w:t>
            </w:r>
          </w:p>
        </w:tc>
        <w:tc>
          <w:tcPr>
            <w:tcW w:w="7284" w:type="dxa"/>
            <w:gridSpan w:val="11"/>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8522" w:type="dxa"/>
            <w:gridSpan w:val="13"/>
            <w:noWrap w:val="0"/>
            <w:vAlign w:val="center"/>
          </w:tcPr>
          <w:p>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i/>
                <w:sz w:val="24"/>
                <w:szCs w:val="24"/>
              </w:rPr>
            </w:pPr>
            <w:r>
              <w:rPr>
                <w:rFonts w:hint="eastAsia" w:ascii="宋体" w:hAnsi="宋体" w:eastAsia="宋体" w:cs="宋体"/>
                <w:b/>
                <w:sz w:val="24"/>
                <w:szCs w:val="24"/>
              </w:rPr>
              <w:t>一、</w:t>
            </w:r>
            <w:r>
              <w:rPr>
                <w:rFonts w:hint="eastAsia" w:ascii="宋体" w:hAnsi="宋体" w:cs="宋体"/>
                <w:b/>
                <w:sz w:val="24"/>
                <w:szCs w:val="24"/>
                <w:lang w:eastAsia="zh-CN"/>
              </w:rPr>
              <w:t>本</w:t>
            </w:r>
            <w:r>
              <w:rPr>
                <w:rFonts w:hint="eastAsia" w:ascii="宋体" w:hAnsi="宋体" w:eastAsia="宋体" w:cs="宋体"/>
                <w:b/>
                <w:sz w:val="24"/>
                <w:szCs w:val="24"/>
              </w:rPr>
              <w:t>选题的依据与意义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jc w:val="center"/>
        </w:trPr>
        <w:tc>
          <w:tcPr>
            <w:tcW w:w="8522" w:type="dxa"/>
            <w:gridSpan w:val="13"/>
            <w:noWrap w:val="0"/>
            <w:vAlign w:val="center"/>
          </w:tcPr>
          <w:p>
            <w:pPr>
              <w:ind w:firstLine="420" w:firstLineChars="200"/>
              <w:rPr>
                <w:color w:val="auto"/>
                <w:szCs w:val="21"/>
              </w:rPr>
            </w:pPr>
            <w:r>
              <w:rPr>
                <w:i/>
                <w:color w:val="auto"/>
                <w:szCs w:val="21"/>
              </w:rPr>
              <w:t>说明选题的来源及原因</w:t>
            </w:r>
            <w:r>
              <w:rPr>
                <w:rFonts w:hint="eastAsia" w:ascii="Times New Roman" w:hAnsi="Times New Roman" w:eastAsia="宋体" w:cs="Times New Roman"/>
                <w:i/>
                <w:color w:val="auto"/>
                <w:szCs w:val="21"/>
              </w:rPr>
              <w:t>，选题可以来自生产实践、市场需求、实习单位、教学科研、社会实际、模拟等需要。意义说明发现和毕业设计的成</w:t>
            </w:r>
            <w:r>
              <w:rPr>
                <w:rFonts w:hint="eastAsia"/>
                <w:i/>
                <w:color w:val="auto"/>
                <w:szCs w:val="21"/>
              </w:rPr>
              <w:t>果可以解决什么实际问题，有什么样的应用价值。</w:t>
            </w:r>
          </w:p>
          <w:p>
            <w:pPr>
              <w:ind w:firstLine="420" w:firstLineChars="200"/>
              <w:rPr>
                <w:rFonts w:hint="eastAsia"/>
                <w:i/>
                <w:color w:val="auto"/>
                <w:szCs w:val="21"/>
              </w:rPr>
            </w:pPr>
            <w:r>
              <w:rPr>
                <w:rFonts w:hint="eastAsia"/>
                <w:i/>
                <w:color w:val="auto"/>
                <w:szCs w:val="21"/>
              </w:rPr>
              <w:t>评价内涵：毕业设计选题贴近生产、生活实际或来源于现场实际项目，有助于培养学生综合运用所学的专业知识和专业技能解决专业领域中实际问题的能力。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rPr>
              <w:t>本毕业设计的选题来自于毕业实习企业生产实践。仓库管理已经成为物流管理过程中的重要环节，对物流配送的速度和效率有重要影响，特别对食品零售企业而言，在包装、分拣、配送、及食品安全方面发挥重要作用。通过本选题的探究，了解长沙零食很忙食品有限公司仓库仓储的现状、仓储中存在的管理问题，利用所学的相关知识和技能提出优化方案。毕业方案的设计有助于增强理论联系实践的能力，提高专业技能和解决实际问题的能力。</w:t>
            </w:r>
            <w:r>
              <w:rPr>
                <w:rFonts w:hint="eastAsia" w:ascii="宋体" w:hAnsi="宋体" w:eastAsia="宋体" w:cs="宋体"/>
                <w:color w:val="FF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（小 4 号宋体，</w:t>
            </w:r>
            <w:r>
              <w:rPr>
                <w:rFonts w:hint="eastAsia" w:ascii="宋体" w:hAnsi="宋体" w:eastAsia="宋体" w:cs="宋体"/>
                <w:color w:val="FF0000"/>
                <w:sz w:val="24"/>
                <w:szCs w:val="24"/>
                <w:lang w:val="en-US" w:eastAsia="zh-CN"/>
              </w:rPr>
              <w:t>1.5倍</w:t>
            </w:r>
            <w:r>
              <w:rPr>
                <w:rFonts w:hint="eastAsia" w:ascii="宋体" w:hAnsi="宋体" w:eastAsia="宋体" w:cs="宋体"/>
                <w:color w:val="FF0000"/>
                <w:sz w:val="24"/>
                <w:szCs w:val="24"/>
                <w:lang w:eastAsia="zh-CN"/>
              </w:rPr>
              <w:t>行距）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8522" w:type="dxa"/>
            <w:gridSpan w:val="13"/>
            <w:noWrap w:val="0"/>
            <w:vAlign w:val="top"/>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i/>
                <w:sz w:val="24"/>
                <w:szCs w:val="24"/>
              </w:rPr>
            </w:pPr>
            <w:r>
              <w:rPr>
                <w:rFonts w:hint="eastAsia" w:ascii="宋体" w:hAnsi="宋体" w:eastAsia="宋体" w:cs="宋体"/>
                <w:b/>
                <w:sz w:val="24"/>
                <w:szCs w:val="24"/>
              </w:rPr>
              <w:t>二、</w:t>
            </w:r>
            <w:r>
              <w:rPr>
                <w:rFonts w:hint="eastAsia" w:ascii="宋体" w:hAnsi="宋体" w:cs="宋体"/>
                <w:b/>
                <w:sz w:val="24"/>
                <w:szCs w:val="24"/>
                <w:lang w:eastAsia="zh-CN"/>
              </w:rPr>
              <w:t>本</w:t>
            </w:r>
            <w:r>
              <w:rPr>
                <w:rFonts w:hint="eastAsia" w:ascii="宋体" w:hAnsi="宋体" w:eastAsia="宋体" w:cs="宋体"/>
                <w:b/>
                <w:sz w:val="24"/>
                <w:szCs w:val="24"/>
              </w:rPr>
              <w:t>选题的设计目标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8522" w:type="dxa"/>
            <w:gridSpan w:val="13"/>
            <w:noWrap w:val="0"/>
            <w:vAlign w:val="top"/>
          </w:tcPr>
          <w:p>
            <w:pPr>
              <w:ind w:firstLine="420" w:firstLineChars="200"/>
              <w:rPr>
                <w:rFonts w:hint="eastAsia" w:ascii="宋体" w:hAnsi="宋体"/>
                <w:i/>
                <w:color w:val="auto"/>
                <w:szCs w:val="21"/>
              </w:rPr>
            </w:pPr>
            <w:r>
              <w:rPr>
                <w:rFonts w:hint="eastAsia" w:ascii="宋体" w:hAnsi="宋体"/>
                <w:i/>
                <w:color w:val="auto"/>
                <w:szCs w:val="21"/>
              </w:rPr>
              <w:t>通过本次毕业设计，想做一个什么样的产品，解决一个什么样的问题，或完成一个什么样的方案、工艺等。体现培养学生哪些方面的知识、能力和意识等，提高培养学生综合运用相关专业知识和专业技能解决专业领域中哪些实际问题的能力等方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（1.</w:t>
            </w:r>
            <w:r>
              <w:rPr>
                <w:rFonts w:hint="eastAsia" w:ascii="宋体" w:hAnsi="宋体" w:eastAsia="宋体" w:cs="宋体"/>
                <w:color w:val="FF0000"/>
                <w:sz w:val="24"/>
                <w:szCs w:val="24"/>
              </w:rPr>
              <w:t>通过查询相关资料及实践，了解零食很忙仓库运作流程及存在的问题；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2.</w:t>
            </w:r>
            <w:r>
              <w:rPr>
                <w:rFonts w:hint="eastAsia" w:ascii="宋体" w:hAnsi="宋体" w:eastAsia="宋体" w:cs="宋体"/>
                <w:color w:val="FF0000"/>
                <w:sz w:val="24"/>
                <w:szCs w:val="24"/>
              </w:rPr>
              <w:t>针对零食很忙仓库货物分拣作业中出现的商品错发，分拣作业操作不当造成的货损货差等等问题，设计有针对性的处理优化方案；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lang w:eastAsia="zh-CN"/>
              </w:rPr>
            </w:pPr>
            <w:r>
              <w:rPr>
                <w:rFonts w:hint="eastAsia" w:ascii="宋体" w:hAnsi="宋体" w:cs="宋体"/>
                <w:color w:val="FF0000"/>
                <w:sz w:val="24"/>
                <w:szCs w:val="24"/>
                <w:lang w:val="en-US" w:eastAsia="zh-CN"/>
              </w:rPr>
              <w:t>3.</w:t>
            </w:r>
            <w:r>
              <w:rPr>
                <w:rFonts w:hint="eastAsia" w:ascii="宋体" w:hAnsi="宋体" w:eastAsia="宋体" w:cs="宋体"/>
                <w:color w:val="FF0000"/>
                <w:sz w:val="24"/>
                <w:szCs w:val="24"/>
              </w:rPr>
              <w:t>通过实施优化方案，及时收集整理优化过程的数据，总结分析优化效果，为零食很忙仓库管理提出有意义的方案。</w:t>
            </w:r>
            <w:r>
              <w:rPr>
                <w:rFonts w:hint="eastAsia" w:ascii="宋体" w:hAnsi="宋体" w:eastAsia="宋体" w:cs="宋体"/>
                <w:color w:val="FF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（小 4 号宋体，</w:t>
            </w:r>
            <w:r>
              <w:rPr>
                <w:rFonts w:hint="eastAsia" w:ascii="宋体" w:hAnsi="宋体" w:eastAsia="宋体" w:cs="宋体"/>
                <w:color w:val="FF0000"/>
                <w:sz w:val="24"/>
                <w:szCs w:val="24"/>
                <w:lang w:val="en-US" w:eastAsia="zh-CN"/>
              </w:rPr>
              <w:t>1.5倍</w:t>
            </w:r>
            <w:r>
              <w:rPr>
                <w:rFonts w:hint="eastAsia" w:ascii="宋体" w:hAnsi="宋体" w:eastAsia="宋体" w:cs="宋体"/>
                <w:color w:val="FF0000"/>
                <w:sz w:val="24"/>
                <w:szCs w:val="24"/>
                <w:lang w:eastAsia="zh-CN"/>
              </w:rPr>
              <w:t>行距）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8522" w:type="dxa"/>
            <w:gridSpan w:val="13"/>
            <w:noWrap w:val="0"/>
            <w:vAlign w:val="top"/>
          </w:tcPr>
          <w:p>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FF0000"/>
                <w:sz w:val="24"/>
                <w:szCs w:val="24"/>
              </w:rPr>
            </w:pPr>
            <w:r>
              <w:rPr>
                <w:rFonts w:hint="eastAsia" w:ascii="宋体" w:hAnsi="宋体" w:eastAsia="宋体" w:cs="宋体"/>
                <w:b/>
                <w:sz w:val="24"/>
                <w:szCs w:val="24"/>
                <w:lang w:val="en-US" w:eastAsia="zh-CN"/>
              </w:rPr>
              <w:t>三、</w:t>
            </w:r>
            <w:r>
              <w:rPr>
                <w:rFonts w:hint="eastAsia" w:ascii="宋体" w:hAnsi="宋体" w:eastAsia="宋体" w:cs="宋体"/>
                <w:b/>
                <w:sz w:val="24"/>
                <w:szCs w:val="24"/>
              </w:rPr>
              <w:t>本</w:t>
            </w:r>
            <w:r>
              <w:rPr>
                <w:rFonts w:hint="eastAsia" w:ascii="宋体" w:hAnsi="宋体" w:cs="宋体"/>
                <w:b/>
                <w:sz w:val="24"/>
                <w:szCs w:val="24"/>
                <w:lang w:eastAsia="zh-CN"/>
              </w:rPr>
              <w:t>选</w:t>
            </w:r>
            <w:r>
              <w:rPr>
                <w:rFonts w:hint="eastAsia" w:ascii="宋体" w:hAnsi="宋体" w:eastAsia="宋体" w:cs="宋体"/>
                <w:b/>
                <w:sz w:val="24"/>
                <w:szCs w:val="24"/>
              </w:rPr>
              <w:t>题</w:t>
            </w:r>
            <w:r>
              <w:rPr>
                <w:rFonts w:hint="eastAsia" w:ascii="宋体" w:hAnsi="宋体" w:cs="宋体"/>
                <w:b/>
                <w:sz w:val="24"/>
                <w:szCs w:val="24"/>
                <w:lang w:eastAsia="zh-CN"/>
              </w:rPr>
              <w:t>市场</w:t>
            </w:r>
            <w:r>
              <w:rPr>
                <w:rFonts w:hint="eastAsia" w:ascii="宋体" w:hAnsi="宋体" w:eastAsia="宋体" w:cs="宋体"/>
                <w:b/>
                <w:sz w:val="24"/>
                <w:szCs w:val="24"/>
              </w:rPr>
              <w:t>调研情况综述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8522" w:type="dxa"/>
            <w:gridSpan w:val="13"/>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××××××××（小 4 号宋体，</w:t>
            </w:r>
            <w:r>
              <w:rPr>
                <w:rFonts w:hint="eastAsia" w:ascii="宋体" w:hAnsi="宋体" w:eastAsia="宋体" w:cs="宋体"/>
                <w:color w:val="FF0000"/>
                <w:sz w:val="24"/>
                <w:szCs w:val="24"/>
                <w:lang w:val="en-US" w:eastAsia="zh-CN"/>
              </w:rPr>
              <w:t>1.5倍</w:t>
            </w:r>
            <w:r>
              <w:rPr>
                <w:rFonts w:hint="eastAsia" w:ascii="宋体" w:hAnsi="宋体" w:eastAsia="宋体" w:cs="宋体"/>
                <w:color w:val="FF0000"/>
                <w:sz w:val="24"/>
                <w:szCs w:val="24"/>
                <w:lang w:eastAsia="zh-CN"/>
              </w:rPr>
              <w:t>行距）××××××××××××××××××××××××××××××××××××××××××××××××××××××××××××××××××…………。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522" w:type="dxa"/>
            <w:gridSpan w:val="13"/>
            <w:noWrap w:val="0"/>
            <w:vAlign w:val="top"/>
          </w:tcPr>
          <w:p>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b/>
                <w:sz w:val="24"/>
                <w:szCs w:val="24"/>
              </w:rPr>
            </w:pPr>
            <w:r>
              <w:rPr>
                <w:rFonts w:hint="eastAsia" w:ascii="宋体" w:hAnsi="宋体" w:cs="宋体"/>
                <w:b/>
                <w:sz w:val="24"/>
                <w:szCs w:val="24"/>
                <w:lang w:eastAsia="zh-CN"/>
              </w:rPr>
              <w:t>四</w:t>
            </w:r>
            <w:r>
              <w:rPr>
                <w:rFonts w:hint="eastAsia" w:ascii="宋体" w:hAnsi="宋体" w:eastAsia="宋体" w:cs="宋体"/>
                <w:b/>
                <w:sz w:val="24"/>
                <w:szCs w:val="24"/>
              </w:rPr>
              <w:t>、</w:t>
            </w:r>
            <w:r>
              <w:rPr>
                <w:rFonts w:hint="eastAsia" w:ascii="宋体" w:hAnsi="宋体" w:cs="宋体"/>
                <w:b/>
                <w:sz w:val="24"/>
                <w:szCs w:val="24"/>
                <w:lang w:eastAsia="zh-CN"/>
              </w:rPr>
              <w:t>本</w:t>
            </w:r>
            <w:r>
              <w:rPr>
                <w:rFonts w:hint="eastAsia" w:ascii="宋体" w:hAnsi="宋体" w:eastAsia="宋体" w:cs="宋体"/>
                <w:b/>
                <w:sz w:val="24"/>
                <w:szCs w:val="24"/>
              </w:rPr>
              <w:t xml:space="preserve">选题的主要任务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jc w:val="center"/>
        </w:trPr>
        <w:tc>
          <w:tcPr>
            <w:tcW w:w="8522" w:type="dxa"/>
            <w:gridSpan w:val="13"/>
            <w:noWrap w:val="0"/>
            <w:vAlign w:val="top"/>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b/>
                <w:color w:val="auto"/>
                <w:szCs w:val="21"/>
              </w:rPr>
            </w:pPr>
            <w:r>
              <w:rPr>
                <w:rFonts w:hint="eastAsia" w:ascii="宋体" w:hAnsi="宋体"/>
                <w:i/>
                <w:color w:val="auto"/>
                <w:szCs w:val="21"/>
              </w:rPr>
              <w:t>对学生需要完成的工作进行明确界定。含资料收集、前期准备、方案制定、解决的问题、实施过程、成果形成等。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i/>
                <w:color w:val="auto"/>
                <w:szCs w:val="21"/>
              </w:rPr>
            </w:pPr>
            <w:r>
              <w:rPr>
                <w:rFonts w:hint="eastAsia" w:ascii="宋体" w:hAnsi="宋体"/>
                <w:i/>
                <w:color w:val="auto"/>
                <w:szCs w:val="21"/>
              </w:rPr>
              <w:t>评价内涵：1.设计任务体现学生进行需求分析、信息检索、方案设计、资源利用、毕业设计成果制作、成本核算等专业能力和安全环保、创新协作等意识的培养要求。2.设计任务具有一定的综合性和典型性；有助于培养学生综合运用所学的专业知识和专业技能解决专业领域中实际问题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（1.</w:t>
            </w:r>
            <w:r>
              <w:rPr>
                <w:rFonts w:hint="eastAsia" w:ascii="宋体" w:hAnsi="宋体" w:eastAsia="宋体" w:cs="宋体"/>
                <w:color w:val="FF0000"/>
                <w:sz w:val="24"/>
                <w:szCs w:val="24"/>
              </w:rPr>
              <w:t>资料收集：通过询问部门负责人和经理，收集零食很忙仓库货物分拣作业的相关信息。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2.</w:t>
            </w:r>
            <w:r>
              <w:rPr>
                <w:rFonts w:hint="eastAsia" w:ascii="宋体" w:hAnsi="宋体" w:eastAsia="宋体" w:cs="宋体"/>
                <w:color w:val="FF0000"/>
                <w:sz w:val="24"/>
                <w:szCs w:val="24"/>
              </w:rPr>
              <w:t>前期准备：到零食很忙仓库进行拣货作业的实地操作和调研。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3.</w:t>
            </w:r>
            <w:r>
              <w:rPr>
                <w:rFonts w:hint="eastAsia" w:ascii="宋体" w:hAnsi="宋体" w:eastAsia="宋体" w:cs="宋体"/>
                <w:color w:val="FF0000"/>
                <w:sz w:val="24"/>
                <w:szCs w:val="24"/>
              </w:rPr>
              <w:t>方案撰写：结合相关资料以及数据，针对零食很忙仓库货物分拣作业中出现的商品错发，分拣作业操作不当造成的货损货差等问题撰写优化方案。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4.</w:t>
            </w:r>
            <w:r>
              <w:rPr>
                <w:rFonts w:hint="eastAsia" w:ascii="宋体" w:hAnsi="宋体" w:eastAsia="宋体" w:cs="宋体"/>
                <w:color w:val="FF0000"/>
                <w:sz w:val="24"/>
                <w:szCs w:val="24"/>
              </w:rPr>
              <w:t>方案实施：按照既定计划执行优化方案。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lang w:eastAsia="zh-CN"/>
              </w:rPr>
            </w:pPr>
            <w:r>
              <w:rPr>
                <w:rFonts w:hint="eastAsia" w:ascii="宋体" w:hAnsi="宋体" w:cs="宋体"/>
                <w:color w:val="FF0000"/>
                <w:sz w:val="24"/>
                <w:szCs w:val="24"/>
                <w:lang w:val="en-US" w:eastAsia="zh-CN"/>
              </w:rPr>
              <w:t>5.</w:t>
            </w:r>
            <w:r>
              <w:rPr>
                <w:rFonts w:hint="eastAsia" w:ascii="宋体" w:hAnsi="宋体" w:eastAsia="宋体" w:cs="宋体"/>
                <w:color w:val="FF0000"/>
                <w:sz w:val="24"/>
                <w:szCs w:val="24"/>
              </w:rPr>
              <w:t>成果形成：对本次优化方案进行总结分析，完成毕业设计撰写。</w:t>
            </w:r>
            <w:r>
              <w:rPr>
                <w:rFonts w:hint="eastAsia" w:ascii="宋体" w:hAnsi="宋体" w:eastAsia="宋体" w:cs="宋体"/>
                <w:color w:val="FF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（小 4 号宋体，</w:t>
            </w:r>
            <w:r>
              <w:rPr>
                <w:rFonts w:hint="eastAsia" w:ascii="宋体" w:hAnsi="宋体" w:eastAsia="宋体" w:cs="宋体"/>
                <w:color w:val="FF0000"/>
                <w:sz w:val="24"/>
                <w:szCs w:val="24"/>
                <w:lang w:val="en-US" w:eastAsia="zh-CN"/>
              </w:rPr>
              <w:t>1.5倍</w:t>
            </w:r>
            <w:r>
              <w:rPr>
                <w:rFonts w:hint="eastAsia" w:ascii="宋体" w:hAnsi="宋体" w:eastAsia="宋体" w:cs="宋体"/>
                <w:color w:val="FF0000"/>
                <w:sz w:val="24"/>
                <w:szCs w:val="24"/>
                <w:lang w:eastAsia="zh-CN"/>
              </w:rPr>
              <w:t>行距）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8522" w:type="dxa"/>
            <w:gridSpan w:val="13"/>
            <w:noWrap w:val="0"/>
            <w:vAlign w:val="top"/>
          </w:tcPr>
          <w:p>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sz w:val="24"/>
                <w:szCs w:val="24"/>
              </w:rPr>
            </w:pPr>
            <w:r>
              <w:rPr>
                <w:rFonts w:hint="eastAsia" w:ascii="宋体" w:hAnsi="宋体" w:cs="宋体"/>
                <w:b/>
                <w:sz w:val="24"/>
                <w:szCs w:val="24"/>
                <w:lang w:eastAsia="zh-CN"/>
              </w:rPr>
              <w:t>五</w:t>
            </w:r>
            <w:r>
              <w:rPr>
                <w:rFonts w:hint="eastAsia" w:ascii="宋体" w:hAnsi="宋体" w:eastAsia="宋体" w:cs="宋体"/>
                <w:b/>
                <w:sz w:val="24"/>
                <w:szCs w:val="24"/>
              </w:rPr>
              <w:t>、</w:t>
            </w:r>
            <w:r>
              <w:rPr>
                <w:rFonts w:hint="eastAsia" w:ascii="宋体" w:hAnsi="宋体" w:cs="宋体"/>
                <w:b/>
                <w:sz w:val="24"/>
                <w:szCs w:val="24"/>
                <w:lang w:eastAsia="zh-CN"/>
              </w:rPr>
              <w:t>本</w:t>
            </w:r>
            <w:r>
              <w:rPr>
                <w:rFonts w:hint="eastAsia" w:ascii="宋体" w:hAnsi="宋体" w:eastAsia="宋体" w:cs="宋体"/>
                <w:b/>
                <w:sz w:val="24"/>
                <w:szCs w:val="24"/>
              </w:rPr>
              <w:t>选题的实现步骤和方法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4" w:hRule="atLeast"/>
          <w:jc w:val="center"/>
        </w:trPr>
        <w:tc>
          <w:tcPr>
            <w:tcW w:w="8522" w:type="dxa"/>
            <w:gridSpan w:val="13"/>
            <w:noWrap w:val="0"/>
            <w:vAlign w:val="top"/>
          </w:tcPr>
          <w:p>
            <w:pPr>
              <w:ind w:firstLine="420" w:firstLineChars="200"/>
              <w:rPr>
                <w:rFonts w:ascii="宋体" w:hAnsi="宋体"/>
                <w:i/>
                <w:color w:val="auto"/>
                <w:szCs w:val="21"/>
              </w:rPr>
            </w:pPr>
            <w:r>
              <w:rPr>
                <w:rFonts w:hint="eastAsia" w:ascii="宋体" w:hAnsi="宋体"/>
                <w:i/>
                <w:color w:val="auto"/>
                <w:szCs w:val="21"/>
              </w:rPr>
              <w:t>对毕业设计进行的工作步骤及相关工作如资料收集、作品设计、毕业设计进行方式和实验方法等方面应进行明确界定。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rPr>
              <w:t>（一）实现步骤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1.</w:t>
            </w:r>
            <w:r>
              <w:rPr>
                <w:rFonts w:hint="eastAsia" w:ascii="宋体" w:hAnsi="宋体" w:eastAsia="宋体" w:cs="宋体"/>
                <w:color w:val="FF0000"/>
                <w:sz w:val="24"/>
                <w:szCs w:val="24"/>
              </w:rPr>
              <w:t>资料整理分析：收集整理零食很忙仓库分拣作业流程、现状分析及未来发展方向，收集零食很忙仓库货物分拣作业资料，分析存在的主要问题。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2.</w:t>
            </w:r>
            <w:r>
              <w:rPr>
                <w:rFonts w:hint="eastAsia" w:ascii="宋体" w:hAnsi="宋体" w:eastAsia="宋体" w:cs="宋体"/>
                <w:color w:val="FF0000"/>
                <w:sz w:val="24"/>
                <w:szCs w:val="24"/>
              </w:rPr>
              <w:t>前期市场调研：了解除长沙零食很忙仓库外其他仓库的分拣作业资料，并与长沙仓库分拣作业进行对比，找出长沙仓库不足的地方。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3.</w:t>
            </w:r>
            <w:r>
              <w:rPr>
                <w:rFonts w:hint="eastAsia" w:ascii="宋体" w:hAnsi="宋体" w:eastAsia="宋体" w:cs="宋体"/>
                <w:color w:val="FF0000"/>
                <w:sz w:val="24"/>
                <w:szCs w:val="24"/>
              </w:rPr>
              <w:t>撰写方案并执行方案：针对主要问题设计优化方案并按计划执行。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4.</w:t>
            </w:r>
            <w:r>
              <w:rPr>
                <w:rFonts w:hint="eastAsia" w:ascii="宋体" w:hAnsi="宋体" w:eastAsia="宋体" w:cs="宋体"/>
                <w:color w:val="FF0000"/>
                <w:sz w:val="24"/>
                <w:szCs w:val="24"/>
              </w:rPr>
              <w:t>数据收集及整理：在方案实施过程中，及时收集整理数据，分析总结。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5.</w:t>
            </w:r>
            <w:r>
              <w:rPr>
                <w:rFonts w:hint="eastAsia" w:ascii="宋体" w:hAnsi="宋体" w:eastAsia="宋体" w:cs="宋体"/>
                <w:color w:val="FF0000"/>
                <w:sz w:val="24"/>
                <w:szCs w:val="24"/>
              </w:rPr>
              <w:t>撰写毕业设计：根据收集的资料，完成毕业设计撰写。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（二）主要方法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1.</w:t>
            </w:r>
            <w:r>
              <w:rPr>
                <w:rFonts w:hint="eastAsia" w:ascii="宋体" w:hAnsi="宋体" w:eastAsia="宋体" w:cs="宋体"/>
                <w:color w:val="FF0000"/>
                <w:sz w:val="24"/>
                <w:szCs w:val="24"/>
              </w:rPr>
              <w:t>观察法：在撰写优化方案之前，对长沙零食很忙仓库货物分拣作业流程进行观察和记录，用于撰写优化方案的资料。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cs="宋体"/>
                <w:color w:val="FF0000"/>
                <w:sz w:val="24"/>
                <w:szCs w:val="24"/>
                <w:lang w:val="en-US" w:eastAsia="zh-CN"/>
              </w:rPr>
              <w:t>2.</w:t>
            </w:r>
            <w:r>
              <w:rPr>
                <w:rFonts w:hint="eastAsia" w:ascii="宋体" w:hAnsi="宋体" w:eastAsia="宋体" w:cs="宋体"/>
                <w:color w:val="FF0000"/>
                <w:sz w:val="24"/>
                <w:szCs w:val="24"/>
              </w:rPr>
              <w:t>访谈法：通过对长沙零食很忙仓库的员工进行访谈,了解仓库管理存在的问题。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lang w:eastAsia="zh-CN"/>
              </w:rPr>
            </w:pPr>
            <w:r>
              <w:rPr>
                <w:rFonts w:hint="eastAsia" w:ascii="宋体" w:hAnsi="宋体" w:cs="宋体"/>
                <w:color w:val="FF0000"/>
                <w:sz w:val="24"/>
                <w:szCs w:val="24"/>
                <w:lang w:val="en-US" w:eastAsia="zh-CN"/>
              </w:rPr>
              <w:t>3.</w:t>
            </w:r>
            <w:r>
              <w:rPr>
                <w:rFonts w:hint="eastAsia" w:ascii="宋体" w:hAnsi="宋体" w:eastAsia="宋体" w:cs="宋体"/>
                <w:color w:val="FF0000"/>
                <w:sz w:val="24"/>
                <w:szCs w:val="24"/>
              </w:rPr>
              <w:t>数据分析法：在撰写优化方案之前，对零食很忙仓库货物分拣作业中出现的商品错发，分拣作业操作不当造成的货损货差等数据进行统计分析，并做好相关信息记录，挖掘潜在切实可行的优化方法。</w:t>
            </w:r>
            <w:r>
              <w:rPr>
                <w:rFonts w:hint="eastAsia" w:ascii="宋体" w:hAnsi="宋体" w:eastAsia="宋体" w:cs="宋体"/>
                <w:color w:val="FF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（小 4 号宋体，</w:t>
            </w:r>
            <w:r>
              <w:rPr>
                <w:rFonts w:hint="eastAsia" w:ascii="宋体" w:hAnsi="宋体" w:eastAsia="宋体" w:cs="宋体"/>
                <w:color w:val="FF0000"/>
                <w:sz w:val="24"/>
                <w:szCs w:val="24"/>
                <w:lang w:val="en-US" w:eastAsia="zh-CN"/>
              </w:rPr>
              <w:t>1.5倍</w:t>
            </w:r>
            <w:r>
              <w:rPr>
                <w:rFonts w:hint="eastAsia" w:ascii="宋体" w:hAnsi="宋体" w:eastAsia="宋体" w:cs="宋体"/>
                <w:color w:val="FF0000"/>
                <w:sz w:val="24"/>
                <w:szCs w:val="24"/>
                <w:lang w:eastAsia="zh-CN"/>
              </w:rPr>
              <w:t>行距）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8522" w:type="dxa"/>
            <w:gridSpan w:val="1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left"/>
              <w:textAlignment w:val="auto"/>
              <w:rPr>
                <w:rFonts w:hint="eastAsia" w:ascii="宋体" w:hAnsi="宋体" w:eastAsia="宋体" w:cs="宋体"/>
                <w:b/>
                <w:sz w:val="24"/>
                <w:szCs w:val="24"/>
              </w:rPr>
            </w:pPr>
            <w:r>
              <w:rPr>
                <w:rFonts w:hint="eastAsia" w:ascii="宋体" w:hAnsi="宋体" w:cs="宋体"/>
                <w:b/>
                <w:sz w:val="24"/>
                <w:szCs w:val="24"/>
                <w:lang w:eastAsia="zh-CN"/>
              </w:rPr>
              <w:t>六</w:t>
            </w:r>
            <w:r>
              <w:rPr>
                <w:rFonts w:hint="eastAsia" w:ascii="宋体" w:hAnsi="宋体" w:eastAsia="宋体" w:cs="宋体"/>
                <w:b/>
                <w:sz w:val="24"/>
                <w:szCs w:val="24"/>
              </w:rPr>
              <w:t>、</w:t>
            </w:r>
            <w:r>
              <w:rPr>
                <w:rFonts w:hint="eastAsia" w:ascii="宋体" w:hAnsi="宋体" w:cs="宋体"/>
                <w:b/>
                <w:sz w:val="24"/>
                <w:szCs w:val="24"/>
                <w:lang w:eastAsia="zh-CN"/>
              </w:rPr>
              <w:t>本</w:t>
            </w:r>
            <w:r>
              <w:rPr>
                <w:rFonts w:hint="eastAsia" w:ascii="宋体" w:hAnsi="宋体" w:eastAsia="宋体" w:cs="宋体"/>
                <w:b/>
                <w:sz w:val="24"/>
                <w:szCs w:val="24"/>
              </w:rPr>
              <w:t>选题的时间安排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8522" w:type="dxa"/>
            <w:gridSpan w:val="13"/>
            <w:tcBorders>
              <w:bottom w:val="dotted"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sz w:val="24"/>
                <w:szCs w:val="24"/>
              </w:rPr>
            </w:pPr>
            <w:r>
              <w:rPr>
                <w:rFonts w:hint="eastAsia" w:ascii="宋体" w:hAnsi="宋体"/>
                <w:i/>
                <w:color w:val="auto"/>
                <w:szCs w:val="21"/>
              </w:rPr>
              <w:t>明确毕业设计每个小阶段开始时间、结束时间及阶段成果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dxa"/>
            <w:tcBorders>
              <w:top w:val="dotted" w:color="auto" w:sz="4" w:space="0"/>
              <w:left w:val="single"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152" w:type="dxa"/>
            <w:gridSpan w:val="4"/>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任务</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开始时间</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结束时间</w:t>
            </w:r>
          </w:p>
        </w:tc>
        <w:tc>
          <w:tcPr>
            <w:tcW w:w="2155" w:type="dxa"/>
            <w:gridSpan w:val="2"/>
            <w:tcBorders>
              <w:top w:val="dotted" w:color="auto" w:sz="4" w:space="0"/>
              <w:left w:val="dotted" w:color="auto" w:sz="4" w:space="0"/>
              <w:bottom w:val="dotted"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阶段成果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dxa"/>
            <w:tcBorders>
              <w:top w:val="dotted" w:color="auto" w:sz="4" w:space="0"/>
              <w:left w:val="single"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1</w:t>
            </w:r>
          </w:p>
        </w:tc>
        <w:tc>
          <w:tcPr>
            <w:tcW w:w="2152" w:type="dxa"/>
            <w:gridSpan w:val="4"/>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毕业设计选题</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2023.11.01</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2023.11.30</w:t>
            </w:r>
          </w:p>
        </w:tc>
        <w:tc>
          <w:tcPr>
            <w:tcW w:w="2155" w:type="dxa"/>
            <w:gridSpan w:val="2"/>
            <w:tcBorders>
              <w:top w:val="dotted" w:color="auto" w:sz="4" w:space="0"/>
              <w:left w:val="dotted" w:color="auto" w:sz="4" w:space="0"/>
              <w:bottom w:val="dotted"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毕业设计题目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dxa"/>
            <w:tcBorders>
              <w:top w:val="dotted" w:color="auto" w:sz="4" w:space="0"/>
              <w:left w:val="single"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2</w:t>
            </w:r>
          </w:p>
        </w:tc>
        <w:tc>
          <w:tcPr>
            <w:tcW w:w="2152" w:type="dxa"/>
            <w:gridSpan w:val="4"/>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下达毕业设计任务</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2023.12.01</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2023.12.31</w:t>
            </w:r>
          </w:p>
        </w:tc>
        <w:tc>
          <w:tcPr>
            <w:tcW w:w="2155" w:type="dxa"/>
            <w:gridSpan w:val="2"/>
            <w:tcBorders>
              <w:top w:val="dotted" w:color="auto" w:sz="4" w:space="0"/>
              <w:left w:val="dotted" w:color="auto" w:sz="4" w:space="0"/>
              <w:bottom w:val="dotted"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毕业设计任务书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dxa"/>
            <w:tcBorders>
              <w:top w:val="dotted" w:color="auto" w:sz="4" w:space="0"/>
              <w:left w:val="single"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3</w:t>
            </w:r>
          </w:p>
        </w:tc>
        <w:tc>
          <w:tcPr>
            <w:tcW w:w="2152" w:type="dxa"/>
            <w:gridSpan w:val="4"/>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毕业设计撰写</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2024.01.01</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2024.03.31</w:t>
            </w:r>
          </w:p>
        </w:tc>
        <w:tc>
          <w:tcPr>
            <w:tcW w:w="2155" w:type="dxa"/>
            <w:gridSpan w:val="2"/>
            <w:tcBorders>
              <w:top w:val="dotted" w:color="auto" w:sz="4" w:space="0"/>
              <w:left w:val="dotted" w:color="auto" w:sz="4" w:space="0"/>
              <w:bottom w:val="dotted"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毕业设计初稿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dxa"/>
            <w:tcBorders>
              <w:top w:val="dotted" w:color="auto" w:sz="4" w:space="0"/>
              <w:left w:val="single"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4</w:t>
            </w:r>
          </w:p>
        </w:tc>
        <w:tc>
          <w:tcPr>
            <w:tcW w:w="2152" w:type="dxa"/>
            <w:gridSpan w:val="4"/>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毕业设计修改</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2024.04.01</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2024.05.20</w:t>
            </w:r>
          </w:p>
        </w:tc>
        <w:tc>
          <w:tcPr>
            <w:tcW w:w="2155" w:type="dxa"/>
            <w:gridSpan w:val="2"/>
            <w:tcBorders>
              <w:top w:val="dotted" w:color="auto" w:sz="4" w:space="0"/>
              <w:left w:val="dotted" w:color="auto" w:sz="4" w:space="0"/>
              <w:bottom w:val="dotted"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毕业设计定稿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dxa"/>
            <w:tcBorders>
              <w:top w:val="dotted" w:color="auto" w:sz="4" w:space="0"/>
              <w:left w:val="single"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5</w:t>
            </w:r>
          </w:p>
        </w:tc>
        <w:tc>
          <w:tcPr>
            <w:tcW w:w="2152" w:type="dxa"/>
            <w:gridSpan w:val="4"/>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毕业设计答辩</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2024.05.21</w:t>
            </w:r>
          </w:p>
        </w:tc>
        <w:tc>
          <w:tcPr>
            <w:tcW w:w="1720" w:type="dxa"/>
            <w:gridSpan w:val="3"/>
            <w:tcBorders>
              <w:top w:val="dotted" w:color="auto" w:sz="4" w:space="0"/>
              <w:left w:val="dotted" w:color="auto" w:sz="4" w:space="0"/>
              <w:bottom w:val="dotted" w:color="auto" w:sz="4" w:space="0"/>
              <w:right w:val="dotted"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2024.06.10</w:t>
            </w:r>
          </w:p>
        </w:tc>
        <w:tc>
          <w:tcPr>
            <w:tcW w:w="2155" w:type="dxa"/>
            <w:gridSpan w:val="2"/>
            <w:tcBorders>
              <w:top w:val="dotted" w:color="auto" w:sz="4" w:space="0"/>
              <w:left w:val="dotted" w:color="auto" w:sz="4" w:space="0"/>
              <w:bottom w:val="dotted"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答辩PPT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8522" w:type="dxa"/>
            <w:gridSpan w:val="13"/>
            <w:tcBorders>
              <w:top w:val="single" w:color="auto" w:sz="4" w:space="0"/>
            </w:tcBorders>
            <w:noWrap w:val="0"/>
            <w:vAlign w:val="top"/>
          </w:tcPr>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8522" w:type="dxa"/>
            <w:gridSpan w:val="13"/>
            <w:tcBorders>
              <w:top w:val="single" w:color="auto" w:sz="4" w:space="0"/>
            </w:tcBorders>
            <w:noWrap w:val="0"/>
            <w:vAlign w:val="top"/>
          </w:tcPr>
          <w:p>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sz w:val="24"/>
                <w:szCs w:val="24"/>
              </w:rPr>
            </w:pPr>
            <w:r>
              <w:rPr>
                <w:rFonts w:hint="eastAsia" w:ascii="宋体" w:hAnsi="宋体" w:cs="宋体"/>
                <w:b/>
                <w:sz w:val="24"/>
                <w:szCs w:val="24"/>
                <w:lang w:eastAsia="zh-CN"/>
              </w:rPr>
              <w:t>七</w:t>
            </w:r>
            <w:r>
              <w:rPr>
                <w:rFonts w:hint="eastAsia" w:ascii="宋体" w:hAnsi="宋体" w:eastAsia="宋体" w:cs="宋体"/>
                <w:b/>
                <w:sz w:val="24"/>
                <w:szCs w:val="24"/>
              </w:rPr>
              <w:t>、</w:t>
            </w:r>
            <w:r>
              <w:rPr>
                <w:rFonts w:hint="eastAsia" w:ascii="宋体" w:hAnsi="宋体" w:cs="宋体"/>
                <w:b/>
                <w:sz w:val="24"/>
                <w:szCs w:val="24"/>
                <w:lang w:eastAsia="zh-CN"/>
              </w:rPr>
              <w:t>本</w:t>
            </w:r>
            <w:r>
              <w:rPr>
                <w:rFonts w:hint="eastAsia" w:ascii="宋体" w:hAnsi="宋体" w:eastAsia="宋体" w:cs="宋体"/>
                <w:b/>
                <w:sz w:val="24"/>
                <w:szCs w:val="24"/>
              </w:rPr>
              <w:t>选题的预期成果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8522" w:type="dxa"/>
            <w:gridSpan w:val="13"/>
            <w:tcBorders>
              <w:top w:val="single" w:color="auto" w:sz="4" w:space="0"/>
            </w:tcBorders>
            <w:noWrap w:val="0"/>
            <w:vAlign w:val="top"/>
          </w:tcPr>
          <w:p>
            <w:pPr>
              <w:ind w:firstLine="420" w:firstLineChars="200"/>
              <w:rPr>
                <w:rFonts w:hint="eastAsia" w:ascii="宋体" w:hAnsi="宋体"/>
                <w:i/>
                <w:color w:val="auto"/>
                <w:szCs w:val="21"/>
              </w:rPr>
            </w:pPr>
            <w:r>
              <w:rPr>
                <w:rFonts w:hint="eastAsia" w:ascii="宋体" w:hAnsi="宋体"/>
                <w:i/>
                <w:color w:val="auto"/>
                <w:szCs w:val="21"/>
              </w:rPr>
              <w:t>明确学生毕业设计的最终成果及表现形式。</w:t>
            </w:r>
          </w:p>
          <w:p>
            <w:pPr>
              <w:ind w:firstLine="420" w:firstLineChars="200"/>
              <w:rPr>
                <w:rFonts w:ascii="宋体" w:hAnsi="宋体"/>
                <w:i/>
                <w:color w:val="auto"/>
                <w:szCs w:val="21"/>
              </w:rPr>
            </w:pPr>
            <w:r>
              <w:rPr>
                <w:rFonts w:hint="eastAsia" w:ascii="宋体" w:hAnsi="宋体"/>
                <w:i/>
                <w:color w:val="auto"/>
                <w:szCs w:val="21"/>
              </w:rPr>
              <w:t>表现形式一般包含完整方案（工艺）的毕业设计文档及不便形成文档的照片、音频、视频、软件、PPT等毕业设计作品，毕业设计成果报告书等。</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rPr>
              <w:t>提供一份方案设计</w:t>
            </w:r>
            <w:r>
              <w:rPr>
                <w:rFonts w:hint="eastAsia" w:ascii="宋体" w:hAnsi="宋体" w:eastAsia="宋体" w:cs="宋体"/>
                <w:color w:val="FF000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8522" w:type="dxa"/>
            <w:gridSpan w:val="13"/>
            <w:tcBorders>
              <w:top w:val="single" w:color="auto" w:sz="4" w:space="0"/>
            </w:tcBorders>
            <w:noWrap w:val="0"/>
            <w:vAlign w:val="top"/>
          </w:tcPr>
          <w:p>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sz w:val="24"/>
                <w:szCs w:val="24"/>
              </w:rPr>
            </w:pPr>
            <w:r>
              <w:rPr>
                <w:rFonts w:hint="eastAsia" w:ascii="宋体" w:hAnsi="宋体" w:eastAsia="宋体" w:cs="宋体"/>
                <w:b/>
                <w:sz w:val="24"/>
                <w:szCs w:val="24"/>
                <w:lang w:eastAsia="zh-CN"/>
              </w:rPr>
              <w:t>八</w:t>
            </w:r>
            <w:r>
              <w:rPr>
                <w:rFonts w:hint="eastAsia" w:ascii="宋体" w:hAnsi="宋体" w:eastAsia="宋体" w:cs="宋体"/>
                <w:b/>
                <w:sz w:val="24"/>
                <w:szCs w:val="24"/>
              </w:rPr>
              <w:t>、</w:t>
            </w:r>
            <w:r>
              <w:rPr>
                <w:rFonts w:hint="eastAsia" w:ascii="宋体" w:hAnsi="宋体" w:eastAsia="宋体" w:cs="宋体"/>
                <w:b/>
                <w:sz w:val="24"/>
                <w:szCs w:val="24"/>
                <w:lang w:eastAsia="zh-CN"/>
              </w:rPr>
              <w:t>本</w:t>
            </w:r>
            <w:r>
              <w:rPr>
                <w:rFonts w:hint="eastAsia" w:ascii="宋体" w:hAnsi="宋体" w:cs="宋体"/>
                <w:b/>
                <w:sz w:val="24"/>
                <w:szCs w:val="24"/>
                <w:lang w:eastAsia="zh-CN"/>
              </w:rPr>
              <w:t>选</w:t>
            </w:r>
            <w:r>
              <w:rPr>
                <w:rFonts w:hint="eastAsia" w:ascii="宋体" w:hAnsi="宋体" w:eastAsia="宋体" w:cs="宋体"/>
                <w:b/>
                <w:sz w:val="24"/>
                <w:szCs w:val="24"/>
                <w:lang w:eastAsia="zh-CN"/>
              </w:rPr>
              <w:t>题</w:t>
            </w:r>
            <w:r>
              <w:rPr>
                <w:rFonts w:hint="eastAsia" w:ascii="宋体" w:hAnsi="宋体" w:eastAsia="宋体" w:cs="宋体"/>
                <w:b/>
                <w:sz w:val="24"/>
                <w:szCs w:val="24"/>
              </w:rPr>
              <w:t>应收集的资料及主要参考文献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8522" w:type="dxa"/>
            <w:gridSpan w:val="13"/>
            <w:tcBorders>
              <w:top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FF0000"/>
                <w:sz w:val="24"/>
                <w:szCs w:val="24"/>
                <w:lang w:eastAsia="zh-CN"/>
              </w:rPr>
              <w:t>………………（小 4 号宋体，</w:t>
            </w:r>
            <w:r>
              <w:rPr>
                <w:rFonts w:hint="eastAsia" w:ascii="宋体" w:hAnsi="宋体" w:eastAsia="宋体" w:cs="宋体"/>
                <w:color w:val="FF0000"/>
                <w:sz w:val="24"/>
                <w:szCs w:val="24"/>
                <w:lang w:val="en-US" w:eastAsia="zh-CN"/>
              </w:rPr>
              <w:t>1.5倍</w:t>
            </w:r>
            <w:r>
              <w:rPr>
                <w:rFonts w:hint="eastAsia" w:ascii="宋体" w:hAnsi="宋体" w:eastAsia="宋体" w:cs="宋体"/>
                <w:color w:val="FF0000"/>
                <w:sz w:val="24"/>
                <w:szCs w:val="24"/>
                <w:lang w:eastAsia="zh-CN"/>
              </w:rPr>
              <w:t>行距）………………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1522" w:type="dxa"/>
            <w:gridSpan w:val="3"/>
            <w:noWrap w:val="0"/>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指导教师</w:t>
            </w:r>
          </w:p>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签名</w:t>
            </w:r>
          </w:p>
          <w:p>
            <w:pPr>
              <w:jc w:val="center"/>
              <w:rPr>
                <w:rFonts w:hint="eastAsia" w:ascii="宋体" w:hAnsi="宋体" w:eastAsia="宋体" w:cs="宋体"/>
                <w:sz w:val="24"/>
                <w:szCs w:val="24"/>
              </w:rPr>
            </w:pPr>
            <w:r>
              <w:rPr>
                <w:rFonts w:hint="eastAsia" w:ascii="宋体" w:hAnsi="宋体" w:eastAsia="宋体" w:cs="宋体"/>
                <w:b/>
                <w:bCs/>
                <w:color w:val="auto"/>
                <w:sz w:val="24"/>
                <w:szCs w:val="24"/>
              </w:rPr>
              <w:t>(学校)</w:t>
            </w:r>
          </w:p>
        </w:tc>
        <w:tc>
          <w:tcPr>
            <w:tcW w:w="3052" w:type="dxa"/>
            <w:gridSpan w:val="4"/>
            <w:noWrap w:val="0"/>
            <w:vAlign w:val="top"/>
          </w:tcPr>
          <w:p>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color w:val="auto"/>
                <w:sz w:val="24"/>
                <w:szCs w:val="24"/>
              </w:rPr>
            </w:pPr>
          </w:p>
          <w:p>
            <w:pPr>
              <w:jc w:val="right"/>
              <w:rPr>
                <w:rFonts w:hint="eastAsia" w:ascii="宋体" w:hAnsi="宋体" w:eastAsia="宋体" w:cs="宋体"/>
                <w:color w:val="auto"/>
                <w:sz w:val="24"/>
                <w:szCs w:val="24"/>
              </w:rPr>
            </w:pPr>
          </w:p>
          <w:p>
            <w:pPr>
              <w:jc w:val="right"/>
              <w:rPr>
                <w:rFonts w:hint="eastAsia" w:ascii="宋体" w:hAnsi="宋体" w:eastAsia="宋体" w:cs="宋体"/>
                <w:sz w:val="24"/>
                <w:szCs w:val="24"/>
              </w:rPr>
            </w:pPr>
            <w:r>
              <w:rPr>
                <w:rFonts w:hint="eastAsia" w:ascii="宋体" w:hAnsi="宋体" w:eastAsia="宋体" w:cs="宋体"/>
                <w:b/>
                <w:bCs/>
                <w:color w:val="auto"/>
                <w:sz w:val="24"/>
                <w:szCs w:val="24"/>
                <w:lang w:eastAsia="zh-CN"/>
              </w:rPr>
              <w:t>日期：</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年</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月</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日</w:t>
            </w:r>
          </w:p>
        </w:tc>
        <w:tc>
          <w:tcPr>
            <w:tcW w:w="1025" w:type="dxa"/>
            <w:gridSpan w:val="3"/>
            <w:vMerge w:val="restart"/>
            <w:noWrap w:val="0"/>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教研室</w:t>
            </w:r>
          </w:p>
          <w:p>
            <w:pPr>
              <w:jc w:val="center"/>
              <w:rPr>
                <w:rFonts w:hint="eastAsia" w:ascii="宋体" w:hAnsi="宋体" w:eastAsia="宋体" w:cs="宋体"/>
                <w:sz w:val="24"/>
                <w:szCs w:val="24"/>
              </w:rPr>
            </w:pPr>
            <w:r>
              <w:rPr>
                <w:rFonts w:hint="eastAsia" w:ascii="宋体" w:hAnsi="宋体" w:eastAsia="宋体" w:cs="宋体"/>
                <w:b/>
                <w:bCs/>
                <w:color w:val="auto"/>
                <w:sz w:val="24"/>
                <w:szCs w:val="24"/>
              </w:rPr>
              <w:t>审核</w:t>
            </w:r>
          </w:p>
        </w:tc>
        <w:tc>
          <w:tcPr>
            <w:tcW w:w="2923" w:type="dxa"/>
            <w:gridSpan w:val="3"/>
            <w:vMerge w:val="restart"/>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color w:val="auto"/>
                <w:sz w:val="24"/>
                <w:szCs w:val="24"/>
              </w:rPr>
            </w:pPr>
          </w:p>
          <w:p>
            <w:pPr>
              <w:jc w:val="center"/>
              <w:rPr>
                <w:rFonts w:hint="eastAsia" w:ascii="宋体" w:hAnsi="宋体" w:eastAsia="宋体" w:cs="宋体"/>
                <w:color w:val="auto"/>
                <w:sz w:val="24"/>
                <w:szCs w:val="24"/>
              </w:rPr>
            </w:pPr>
            <w:r>
              <w:rPr>
                <w:rFonts w:hint="eastAsia" w:ascii="华文行楷" w:hAnsi="华文行楷" w:eastAsia="华文行楷" w:cs="华文行楷"/>
                <w:color w:val="FF0000"/>
                <w:sz w:val="44"/>
                <w:szCs w:val="44"/>
              </w:rPr>
              <w:t>同意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964" w:firstLineChars="400"/>
              <w:jc w:val="both"/>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签名</w:t>
            </w:r>
            <w:r>
              <w:rPr>
                <w:rFonts w:hint="eastAsia" w:ascii="宋体" w:hAnsi="宋体" w:eastAsia="宋体" w:cs="宋体"/>
                <w:b/>
                <w:bCs/>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4"/>
                <w:szCs w:val="24"/>
              </w:rPr>
            </w:pPr>
            <w:r>
              <w:rPr>
                <w:rFonts w:hint="eastAsia" w:ascii="宋体" w:hAnsi="宋体" w:eastAsia="宋体" w:cs="宋体"/>
                <w:b/>
                <w:bCs/>
                <w:color w:val="auto"/>
                <w:sz w:val="24"/>
                <w:szCs w:val="24"/>
                <w:lang w:eastAsia="zh-CN"/>
              </w:rPr>
              <w:t>日期：</w:t>
            </w:r>
            <w:r>
              <w:rPr>
                <w:rFonts w:hint="eastAsia" w:ascii="宋体" w:hAnsi="宋体" w:eastAsia="宋体" w:cs="宋体"/>
                <w:b/>
                <w:bCs/>
                <w:color w:val="auto"/>
                <w:sz w:val="24"/>
                <w:szCs w:val="24"/>
                <w:lang w:val="en-US" w:eastAsia="zh-CN"/>
              </w:rPr>
              <w:t xml:space="preserve">  </w:t>
            </w:r>
            <w:r>
              <w:rPr>
                <w:rFonts w:hint="eastAsia" w:ascii="宋体" w:hAnsi="宋体" w:cs="宋体"/>
                <w:b/>
                <w:bCs/>
                <w:color w:val="auto"/>
                <w:sz w:val="24"/>
                <w:szCs w:val="24"/>
                <w:lang w:val="en-US" w:eastAsia="zh-CN"/>
              </w:rPr>
              <w:t xml:space="preserve"> </w:t>
            </w:r>
            <w:r>
              <w:rPr>
                <w:rFonts w:hint="eastAsia" w:ascii="宋体" w:hAnsi="宋体" w:eastAsia="宋体" w:cs="宋体"/>
                <w:b/>
                <w:bCs/>
                <w:color w:val="auto"/>
                <w:sz w:val="24"/>
                <w:szCs w:val="24"/>
              </w:rPr>
              <w:t>年</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月</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1522" w:type="dxa"/>
            <w:gridSpan w:val="3"/>
            <w:noWrap w:val="0"/>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指导教师</w:t>
            </w:r>
          </w:p>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签名</w:t>
            </w:r>
          </w:p>
          <w:p>
            <w:pPr>
              <w:jc w:val="center"/>
              <w:rPr>
                <w:rFonts w:hint="eastAsia" w:ascii="宋体" w:hAnsi="宋体"/>
                <w:color w:val="FF0000"/>
                <w:szCs w:val="21"/>
              </w:rPr>
            </w:pPr>
            <w:r>
              <w:rPr>
                <w:rFonts w:hint="eastAsia" w:ascii="宋体" w:hAnsi="宋体" w:eastAsia="宋体" w:cs="宋体"/>
                <w:b/>
                <w:bCs/>
                <w:color w:val="auto"/>
                <w:sz w:val="24"/>
                <w:szCs w:val="24"/>
              </w:rPr>
              <w:t>(企业)</w:t>
            </w:r>
          </w:p>
        </w:tc>
        <w:tc>
          <w:tcPr>
            <w:tcW w:w="3052" w:type="dxa"/>
            <w:gridSpan w:val="4"/>
            <w:noWrap w:val="0"/>
            <w:vAlign w:val="top"/>
          </w:tcPr>
          <w:p>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color w:val="auto"/>
                <w:sz w:val="24"/>
                <w:szCs w:val="24"/>
              </w:rPr>
            </w:pPr>
          </w:p>
          <w:p>
            <w:pPr>
              <w:jc w:val="right"/>
              <w:rPr>
                <w:rFonts w:hint="eastAsia" w:ascii="宋体" w:hAnsi="宋体" w:eastAsia="宋体" w:cs="宋体"/>
                <w:color w:val="auto"/>
                <w:sz w:val="24"/>
                <w:szCs w:val="24"/>
              </w:rPr>
            </w:pPr>
          </w:p>
          <w:p>
            <w:pPr>
              <w:jc w:val="right"/>
              <w:rPr>
                <w:rFonts w:hint="eastAsia" w:ascii="宋体" w:hAnsi="宋体"/>
                <w:color w:val="FF0000"/>
                <w:szCs w:val="21"/>
              </w:rPr>
            </w:pPr>
            <w:r>
              <w:rPr>
                <w:rFonts w:hint="eastAsia" w:ascii="宋体" w:hAnsi="宋体" w:eastAsia="宋体" w:cs="宋体"/>
                <w:b/>
                <w:bCs/>
                <w:color w:val="auto"/>
                <w:sz w:val="24"/>
                <w:szCs w:val="24"/>
                <w:lang w:eastAsia="zh-CN"/>
              </w:rPr>
              <w:t>日期：</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年</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月</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日</w:t>
            </w:r>
          </w:p>
        </w:tc>
        <w:tc>
          <w:tcPr>
            <w:tcW w:w="1025" w:type="dxa"/>
            <w:gridSpan w:val="3"/>
            <w:vMerge w:val="continue"/>
            <w:noWrap w:val="0"/>
            <w:vAlign w:val="center"/>
          </w:tcPr>
          <w:p>
            <w:pPr>
              <w:jc w:val="center"/>
              <w:rPr>
                <w:rFonts w:hint="eastAsia" w:ascii="宋体" w:hAnsi="宋体"/>
                <w:szCs w:val="21"/>
              </w:rPr>
            </w:pPr>
          </w:p>
        </w:tc>
        <w:tc>
          <w:tcPr>
            <w:tcW w:w="2923" w:type="dxa"/>
            <w:gridSpan w:val="3"/>
            <w:vMerge w:val="continue"/>
            <w:noWrap w:val="0"/>
            <w:vAlign w:val="top"/>
          </w:tcPr>
          <w:p>
            <w:pPr>
              <w:jc w:val="right"/>
              <w:rPr>
                <w:rFonts w:hint="eastAsia" w:ascii="宋体" w:hAnsi="宋体"/>
                <w:color w:val="FF0000"/>
                <w:szCs w:val="21"/>
              </w:rPr>
            </w:pPr>
          </w:p>
        </w:tc>
      </w:tr>
    </w:tbl>
    <w:p>
      <w:pPr>
        <w:rPr>
          <w:rFonts w:hint="eastAsia" w:ascii="黑体" w:hAnsi="黑体" w:eastAsia="黑体" w:cs="黑体"/>
          <w:b/>
          <w:bCs/>
          <w:sz w:val="28"/>
          <w:szCs w:val="28"/>
        </w:rPr>
      </w:pPr>
      <w:r>
        <w:rPr>
          <w:rFonts w:hint="eastAsia"/>
          <w:szCs w:val="21"/>
        </w:rPr>
        <w:t>注：本表一式两份，一份</w:t>
      </w:r>
      <w:r>
        <w:rPr>
          <w:rFonts w:hint="eastAsia"/>
          <w:szCs w:val="21"/>
          <w:lang w:eastAsia="zh-CN"/>
        </w:rPr>
        <w:t>二级学院</w:t>
      </w:r>
      <w:r>
        <w:rPr>
          <w:rFonts w:hint="eastAsia"/>
          <w:szCs w:val="21"/>
        </w:rPr>
        <w:t>留存，一份发学生                         教务处制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3000509000000000000"/>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zYTc0OWNlNjVjZjE0MGUzZWFmOTc4YzU0NzVhM2EifQ=="/>
    <w:docVar w:name="KSO_WPS_MARK_KEY" w:val="ea97e7c8-63df-4373-a9f3-ddb1e8d2a7ae"/>
  </w:docVars>
  <w:rsids>
    <w:rsidRoot w:val="61A3384F"/>
    <w:rsid w:val="61A3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Char"/>
    <w:basedOn w:val="1"/>
    <w:qFormat/>
    <w:uiPriority w:val="0"/>
    <w:pPr>
      <w:adjustRightInd w:val="0"/>
      <w:snapToGrid w:val="0"/>
      <w:spacing w:beforeLines="150" w:afterLines="100" w:line="360" w:lineRule="auto"/>
      <w:ind w:firstLine="192" w:firstLineChars="192"/>
    </w:pPr>
    <w:rPr>
      <w:rFonts w:ascii="Times New Roman" w:hAnsi="Times New Roman" w:eastAsia="宋体" w:cs="Times New Roman"/>
      <w:szCs w:val="20"/>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2024-05-14T09:27:00Z</dcterms:created>
  <dc:creator>wei</dc:creator>
  <cp:lastModifiedBy>wei</cp:lastModifiedBy>
  <dcterms:modified xsi:type="dcterms:W3CDTF">2024-05-14T09:28:15Z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AC0891245F0843349D0DB1399245F964_11</vt:lpwstr>
  </property>
</Properties>
</file>